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F" w:rsidRDefault="00041F2F" w:rsidP="00041F2F"/>
    <w:p w:rsidR="00041F2F" w:rsidRDefault="00041F2F" w:rsidP="00041F2F">
      <w:pPr>
        <w:jc w:val="center"/>
      </w:pPr>
      <w:r>
        <w:rPr>
          <w:noProof/>
          <w:lang w:eastAsia="en-GB"/>
        </w:rPr>
        <w:drawing>
          <wp:inline distT="0" distB="0" distL="0" distR="0" wp14:anchorId="2CF5570B" wp14:editId="5B19064E">
            <wp:extent cx="768187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07" cy="60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2F" w:rsidRDefault="00041F2F" w:rsidP="00041F2F">
      <w:pPr>
        <w:pStyle w:val="Default"/>
      </w:pPr>
    </w:p>
    <w:tbl>
      <w:tblPr>
        <w:tblW w:w="103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589"/>
        <w:gridCol w:w="1451"/>
        <w:gridCol w:w="3729"/>
      </w:tblGrid>
      <w:tr w:rsidR="00041F2F" w:rsidRPr="00041F2F" w:rsidTr="0039505F">
        <w:trPr>
          <w:trHeight w:val="128"/>
        </w:trPr>
        <w:tc>
          <w:tcPr>
            <w:tcW w:w="10358" w:type="dxa"/>
            <w:gridSpan w:val="4"/>
          </w:tcPr>
          <w:p w:rsidR="00041F2F" w:rsidRPr="00041F2F" w:rsidRDefault="00752116" w:rsidP="0039505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Cathedral School </w:t>
            </w:r>
            <w:r w:rsidR="00041F2F" w:rsidRPr="00041F2F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Primary Physical Education and Sport Premium 2014-15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41F2F">
              <w:rPr>
                <w:rFonts w:asciiTheme="minorHAnsi" w:hAnsiTheme="minorHAnsi"/>
                <w:b/>
                <w:bCs/>
                <w:sz w:val="28"/>
                <w:szCs w:val="28"/>
              </w:rPr>
              <w:t>Primary PE and Sport Premium Awarded: £8855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41F2F" w:rsidRPr="00041F2F" w:rsidTr="00041F2F">
        <w:trPr>
          <w:trHeight w:val="96"/>
        </w:trPr>
        <w:tc>
          <w:tcPr>
            <w:tcW w:w="258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Area of focus </w:t>
            </w:r>
          </w:p>
        </w:tc>
        <w:tc>
          <w:tcPr>
            <w:tcW w:w="258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Effective use of funding </w:t>
            </w:r>
          </w:p>
        </w:tc>
        <w:tc>
          <w:tcPr>
            <w:tcW w:w="1451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372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Impact </w:t>
            </w:r>
          </w:p>
        </w:tc>
      </w:tr>
      <w:tr w:rsidR="00041F2F" w:rsidRPr="00041F2F" w:rsidTr="00041F2F">
        <w:trPr>
          <w:trHeight w:val="1729"/>
        </w:trPr>
        <w:tc>
          <w:tcPr>
            <w:tcW w:w="258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  <w:lang w:val="en-US"/>
              </w:rPr>
              <w:t>London PE and School Sport Network</w:t>
            </w:r>
          </w:p>
        </w:tc>
        <w:tc>
          <w:tcPr>
            <w:tcW w:w="258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Buying into existing local Southwark sports cluster networks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Opportunity to access a wide range of CPD and training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Opportunity to take part in cluster festivals and tournaments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Opportunity to gain specialist support from secondary PE specialists 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£5,165</w:t>
            </w:r>
          </w:p>
        </w:tc>
        <w:tc>
          <w:tcPr>
            <w:tcW w:w="3729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Staff knowledge and understanding continuing to increase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Quality of provision further enhanced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pupil participation in competitive activities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pupil awareness of opportunities available in the community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Use of secondary school facilities 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1F2F" w:rsidRPr="00041F2F" w:rsidTr="00041F2F">
        <w:trPr>
          <w:trHeight w:val="1352"/>
        </w:trPr>
        <w:tc>
          <w:tcPr>
            <w:tcW w:w="2589" w:type="dxa"/>
          </w:tcPr>
          <w:p w:rsidR="00041F2F" w:rsidRPr="00041F2F" w:rsidRDefault="00041F2F" w:rsidP="00041F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Specialist Sports Coach for PE sessions, 2 lunchtimes per week, staff CPD and curriculum development </w:t>
            </w:r>
          </w:p>
        </w:tc>
        <w:tc>
          <w:tcPr>
            <w:tcW w:w="2589" w:type="dxa"/>
          </w:tcPr>
          <w:p w:rsidR="00041F2F" w:rsidRPr="00041F2F" w:rsidRDefault="00041F2F" w:rsidP="00041F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Employing specialist teachers of Physical Education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Providing high quality professional learning for teachers and teaching assistant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Working with more able children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Training football team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Working with staff to develop a skills based PE curriculum for PE 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£9,000</w:t>
            </w:r>
          </w:p>
        </w:tc>
        <w:tc>
          <w:tcPr>
            <w:tcW w:w="3729" w:type="dxa"/>
          </w:tcPr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Enhanced, inclusive curriculum provision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Confident and highly competent staff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Enhanced quality of teaching and learning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Improved standards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Positive attitudes to health and well-being </w:t>
            </w:r>
          </w:p>
          <w:p w:rsidR="00041F2F" w:rsidRPr="00041F2F" w:rsidRDefault="00041F2F" w:rsidP="00041F2F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Pupil attitudes to PE continues to be extremely positive 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1F2F" w:rsidRPr="00041F2F" w:rsidTr="0039505F">
        <w:trPr>
          <w:trHeight w:val="1352"/>
        </w:trPr>
        <w:tc>
          <w:tcPr>
            <w:tcW w:w="10358" w:type="dxa"/>
            <w:gridSpan w:val="4"/>
          </w:tcPr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Total                                                         £14,165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41F2F" w:rsidRPr="00041F2F" w:rsidRDefault="00041F2F" w:rsidP="0039505F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041F2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041F2F">
              <w:rPr>
                <w:rFonts w:asciiTheme="minorHAnsi" w:hAnsiTheme="minorHAnsi"/>
                <w:color w:val="auto"/>
                <w:sz w:val="20"/>
                <w:szCs w:val="20"/>
              </w:rPr>
              <w:t>Cathedral School is committed to providing high quality PE and Sports provision and has budgeted to spend over the allocated funding.</w:t>
            </w:r>
          </w:p>
        </w:tc>
      </w:tr>
    </w:tbl>
    <w:p w:rsidR="00041F2F" w:rsidRPr="00041F2F" w:rsidRDefault="00041F2F" w:rsidP="00041F2F">
      <w:pPr>
        <w:rPr>
          <w:sz w:val="20"/>
          <w:szCs w:val="20"/>
        </w:rPr>
      </w:pPr>
    </w:p>
    <w:p w:rsidR="00833352" w:rsidRPr="00041F2F" w:rsidRDefault="00B64B00" w:rsidP="00B64B00">
      <w:pPr>
        <w:jc w:val="center"/>
      </w:pPr>
      <w:r w:rsidRPr="00041F2F">
        <w:rPr>
          <w:noProof/>
          <w:lang w:eastAsia="en-GB"/>
        </w:rPr>
        <w:lastRenderedPageBreak/>
        <w:drawing>
          <wp:inline distT="0" distB="0" distL="0" distR="0" wp14:anchorId="6F36B796" wp14:editId="212DDDF2">
            <wp:extent cx="542261" cy="42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7" cy="4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00" w:rsidRPr="00041F2F" w:rsidRDefault="00B64B00" w:rsidP="00B64B00">
      <w:pPr>
        <w:pStyle w:val="Default"/>
        <w:rPr>
          <w:rFonts w:asciiTheme="minorHAnsi" w:hAnsiTheme="minorHAnsi"/>
        </w:rPr>
      </w:pPr>
    </w:p>
    <w:tbl>
      <w:tblPr>
        <w:tblW w:w="103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2589"/>
        <w:gridCol w:w="1167"/>
        <w:gridCol w:w="4013"/>
      </w:tblGrid>
      <w:tr w:rsidR="00B64B00" w:rsidRPr="00041F2F" w:rsidTr="00A9623A">
        <w:trPr>
          <w:trHeight w:val="128"/>
        </w:trPr>
        <w:tc>
          <w:tcPr>
            <w:tcW w:w="10358" w:type="dxa"/>
            <w:gridSpan w:val="4"/>
          </w:tcPr>
          <w:p w:rsidR="00B64B00" w:rsidRPr="00041F2F" w:rsidRDefault="00752116" w:rsidP="00FF674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Cathedral School </w:t>
            </w:r>
            <w:bookmarkStart w:id="0" w:name="_GoBack"/>
            <w:bookmarkEnd w:id="0"/>
            <w:r w:rsidR="00B64B00" w:rsidRPr="00041F2F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Primary Physical </w:t>
            </w:r>
            <w:r w:rsidR="00FF6746" w:rsidRPr="00041F2F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Education and Sport Premium 2013-14</w:t>
            </w: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41F2F">
              <w:rPr>
                <w:rFonts w:asciiTheme="minorHAnsi" w:hAnsiTheme="minorHAnsi"/>
                <w:b/>
                <w:bCs/>
                <w:sz w:val="28"/>
                <w:szCs w:val="28"/>
              </w:rPr>
              <w:t>Primary PE and</w:t>
            </w:r>
            <w:r w:rsidR="00FF6746" w:rsidRPr="00041F2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Sport Premium Awarded: £884</w:t>
            </w:r>
            <w:r w:rsidR="00EA31EE" w:rsidRPr="00041F2F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64B00" w:rsidRPr="00041F2F" w:rsidTr="00054734">
        <w:trPr>
          <w:trHeight w:val="96"/>
        </w:trPr>
        <w:tc>
          <w:tcPr>
            <w:tcW w:w="2589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Area of focus </w:t>
            </w:r>
          </w:p>
        </w:tc>
        <w:tc>
          <w:tcPr>
            <w:tcW w:w="2589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Effective use of funding </w:t>
            </w:r>
          </w:p>
        </w:tc>
        <w:tc>
          <w:tcPr>
            <w:tcW w:w="1167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4013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Impact </w:t>
            </w:r>
          </w:p>
        </w:tc>
      </w:tr>
      <w:tr w:rsidR="00B64B00" w:rsidRPr="00041F2F" w:rsidTr="00054734">
        <w:trPr>
          <w:trHeight w:val="1729"/>
        </w:trPr>
        <w:tc>
          <w:tcPr>
            <w:tcW w:w="2589" w:type="dxa"/>
          </w:tcPr>
          <w:p w:rsidR="0070683D" w:rsidRPr="00041F2F" w:rsidRDefault="0070683D" w:rsidP="00EA31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64B00" w:rsidRPr="00041F2F" w:rsidRDefault="00B64B00" w:rsidP="00EA31E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Joining the </w:t>
            </w:r>
            <w:r w:rsidR="00EA31EE" w:rsidRPr="00041F2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London PE and School Sport Network</w:t>
            </w:r>
          </w:p>
        </w:tc>
        <w:tc>
          <w:tcPr>
            <w:tcW w:w="2589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B64B00" w:rsidRPr="00041F2F" w:rsidRDefault="00B64B00" w:rsidP="0005473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Buying into existing local </w:t>
            </w:r>
            <w:r w:rsidR="00EA31EE" w:rsidRPr="00041F2F">
              <w:rPr>
                <w:rFonts w:asciiTheme="minorHAnsi" w:hAnsiTheme="minorHAnsi"/>
                <w:sz w:val="20"/>
                <w:szCs w:val="20"/>
              </w:rPr>
              <w:t>Southwark</w:t>
            </w:r>
            <w:r w:rsidR="00382D16" w:rsidRPr="00041F2F">
              <w:rPr>
                <w:rFonts w:asciiTheme="minorHAnsi" w:hAnsiTheme="minorHAnsi"/>
                <w:sz w:val="20"/>
                <w:szCs w:val="20"/>
              </w:rPr>
              <w:t xml:space="preserve"> sports cluster networks </w:t>
            </w:r>
            <w:r w:rsidRPr="00041F2F">
              <w:rPr>
                <w:rFonts w:asciiTheme="minorHAnsi" w:hAnsiTheme="minorHAnsi"/>
                <w:sz w:val="20"/>
                <w:szCs w:val="20"/>
              </w:rPr>
              <w:t xml:space="preserve"> Opportunity to access a wide range of CPD and training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Opportunity to take part in cluster festivals and tournaments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Opportunity to gain specialist support from secondary PE specialists </w:t>
            </w: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70683D" w:rsidRPr="00041F2F" w:rsidRDefault="0070683D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64B00" w:rsidRPr="00041F2F" w:rsidRDefault="00FF67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£2,211</w:t>
            </w:r>
          </w:p>
        </w:tc>
        <w:tc>
          <w:tcPr>
            <w:tcW w:w="4013" w:type="dxa"/>
          </w:tcPr>
          <w:p w:rsidR="00B64B00" w:rsidRPr="00041F2F" w:rsidRDefault="00B64B0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staff knowledge and understanding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Enhanced quality of provision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pupil participation in competitive activities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range of opportunities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Increased pupil awareness of opportunities available in the community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Use of secondary school facilities </w:t>
            </w: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B00" w:rsidRPr="00041F2F" w:rsidTr="00054734">
        <w:trPr>
          <w:trHeight w:val="1352"/>
        </w:trPr>
        <w:tc>
          <w:tcPr>
            <w:tcW w:w="2589" w:type="dxa"/>
          </w:tcPr>
          <w:p w:rsidR="00B64B00" w:rsidRPr="00041F2F" w:rsidRDefault="00B64B00" w:rsidP="000547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Specialist Sports Coach </w:t>
            </w:r>
          </w:p>
        </w:tc>
        <w:tc>
          <w:tcPr>
            <w:tcW w:w="2589" w:type="dxa"/>
          </w:tcPr>
          <w:p w:rsidR="00054734" w:rsidRPr="00041F2F" w:rsidRDefault="00B64B00" w:rsidP="0005473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Employing specialist </w:t>
            </w:r>
            <w:r w:rsidR="00054734" w:rsidRPr="00041F2F">
              <w:rPr>
                <w:rFonts w:asciiTheme="minorHAnsi" w:hAnsiTheme="minorHAnsi"/>
                <w:sz w:val="20"/>
                <w:szCs w:val="20"/>
              </w:rPr>
              <w:t xml:space="preserve">teacher of Physical Education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Providing high quality professional learning for teachers and teaching assistant</w:t>
            </w:r>
            <w:r w:rsidR="00054734" w:rsidRPr="00041F2F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B64B00" w:rsidRPr="00041F2F" w:rsidRDefault="00FF67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£6,7</w:t>
            </w:r>
            <w:r w:rsidR="00EA31EE"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3" w:type="dxa"/>
          </w:tcPr>
          <w:p w:rsidR="00B64B00" w:rsidRPr="00041F2F" w:rsidRDefault="00041F2F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C</w:t>
            </w:r>
            <w:r w:rsidR="00B64B00" w:rsidRPr="00041F2F">
              <w:rPr>
                <w:rFonts w:asciiTheme="minorHAnsi" w:hAnsiTheme="minorHAnsi"/>
                <w:sz w:val="20"/>
                <w:szCs w:val="20"/>
              </w:rPr>
              <w:t xml:space="preserve">onfident and </w:t>
            </w:r>
            <w:r w:rsidRPr="00041F2F">
              <w:rPr>
                <w:rFonts w:asciiTheme="minorHAnsi" w:hAnsiTheme="minorHAnsi"/>
                <w:sz w:val="20"/>
                <w:szCs w:val="20"/>
              </w:rPr>
              <w:t xml:space="preserve">highly </w:t>
            </w:r>
            <w:r w:rsidR="00B64B00" w:rsidRPr="00041F2F">
              <w:rPr>
                <w:rFonts w:asciiTheme="minorHAnsi" w:hAnsiTheme="minorHAnsi"/>
                <w:sz w:val="20"/>
                <w:szCs w:val="20"/>
              </w:rPr>
              <w:t xml:space="preserve">competent staff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Enhanced quality of teaching and learning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Improved standards </w:t>
            </w:r>
          </w:p>
          <w:p w:rsidR="00B64B00" w:rsidRPr="00041F2F" w:rsidRDefault="00B64B00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 xml:space="preserve">Positive attitudes to health and well-being </w:t>
            </w:r>
          </w:p>
          <w:p w:rsidR="00B64B00" w:rsidRPr="00041F2F" w:rsidRDefault="00054734" w:rsidP="0005473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sz w:val="20"/>
                <w:szCs w:val="20"/>
              </w:rPr>
              <w:t>P</w:t>
            </w:r>
            <w:r w:rsidR="00B64B00" w:rsidRPr="00041F2F">
              <w:rPr>
                <w:rFonts w:asciiTheme="minorHAnsi" w:hAnsiTheme="minorHAnsi"/>
                <w:sz w:val="20"/>
                <w:szCs w:val="20"/>
              </w:rPr>
              <w:t>upil attitudes to PE</w:t>
            </w:r>
            <w:r w:rsidRPr="00041F2F">
              <w:rPr>
                <w:rFonts w:asciiTheme="minorHAnsi" w:hAnsiTheme="minorHAnsi"/>
                <w:sz w:val="20"/>
                <w:szCs w:val="20"/>
              </w:rPr>
              <w:t xml:space="preserve"> continues to be extremely positive</w:t>
            </w:r>
            <w:r w:rsidR="00B64B00" w:rsidRPr="00041F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623A" w:rsidRPr="00041F2F" w:rsidRDefault="00A962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9623A" w:rsidRPr="00041F2F" w:rsidRDefault="00A9623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64B00" w:rsidRPr="00041F2F" w:rsidRDefault="00B64B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23A" w:rsidRPr="00041F2F" w:rsidTr="00A9623A">
        <w:trPr>
          <w:trHeight w:val="1352"/>
        </w:trPr>
        <w:tc>
          <w:tcPr>
            <w:tcW w:w="10358" w:type="dxa"/>
            <w:gridSpan w:val="4"/>
          </w:tcPr>
          <w:p w:rsidR="00A9623A" w:rsidRPr="00041F2F" w:rsidRDefault="00A9623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                                                        </w:t>
            </w:r>
            <w:r w:rsidR="00054734"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£</w:t>
            </w:r>
            <w:r w:rsidR="00FF6746"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8,911</w:t>
            </w:r>
          </w:p>
          <w:p w:rsidR="00A9623A" w:rsidRPr="00041F2F" w:rsidRDefault="00A9623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A9623A" w:rsidRPr="00041F2F" w:rsidRDefault="0070683D" w:rsidP="0070683D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00041F2F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041F2F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041F2F">
              <w:rPr>
                <w:rFonts w:asciiTheme="minorHAnsi" w:hAnsiTheme="minorHAnsi"/>
                <w:color w:val="auto"/>
                <w:sz w:val="20"/>
                <w:szCs w:val="20"/>
              </w:rPr>
              <w:t>Cathedral School is committed to providing high quality PE and Sports provision and has budgeted to spend ov</w:t>
            </w:r>
            <w:r w:rsidR="00041F2F" w:rsidRPr="00041F2F">
              <w:rPr>
                <w:rFonts w:asciiTheme="minorHAnsi" w:hAnsiTheme="minorHAnsi"/>
                <w:color w:val="auto"/>
                <w:sz w:val="20"/>
                <w:szCs w:val="20"/>
              </w:rPr>
              <w:t>er the allocated funding</w:t>
            </w:r>
            <w:r w:rsidRPr="00041F2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833352" w:rsidRPr="00041F2F" w:rsidRDefault="00833352" w:rsidP="00041F2F">
      <w:pPr>
        <w:rPr>
          <w:b/>
          <w:sz w:val="20"/>
          <w:szCs w:val="20"/>
        </w:rPr>
      </w:pPr>
    </w:p>
    <w:sectPr w:rsidR="00833352" w:rsidRPr="0004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EF7"/>
    <w:multiLevelType w:val="hybridMultilevel"/>
    <w:tmpl w:val="592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791"/>
    <w:multiLevelType w:val="hybridMultilevel"/>
    <w:tmpl w:val="34C2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7019"/>
    <w:multiLevelType w:val="hybridMultilevel"/>
    <w:tmpl w:val="9ECA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7E28"/>
    <w:multiLevelType w:val="hybridMultilevel"/>
    <w:tmpl w:val="3952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3D99"/>
    <w:multiLevelType w:val="hybridMultilevel"/>
    <w:tmpl w:val="BD2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1F12"/>
    <w:multiLevelType w:val="hybridMultilevel"/>
    <w:tmpl w:val="6ECC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23A9"/>
    <w:multiLevelType w:val="hybridMultilevel"/>
    <w:tmpl w:val="9EB6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95AA7"/>
    <w:multiLevelType w:val="hybridMultilevel"/>
    <w:tmpl w:val="238A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F40B2"/>
    <w:multiLevelType w:val="hybridMultilevel"/>
    <w:tmpl w:val="7A74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52"/>
    <w:rsid w:val="00041F2F"/>
    <w:rsid w:val="00054734"/>
    <w:rsid w:val="00320D34"/>
    <w:rsid w:val="00382D16"/>
    <w:rsid w:val="0070683D"/>
    <w:rsid w:val="00752116"/>
    <w:rsid w:val="00833352"/>
    <w:rsid w:val="00982476"/>
    <w:rsid w:val="00A9623A"/>
    <w:rsid w:val="00B64B00"/>
    <w:rsid w:val="00C76658"/>
    <w:rsid w:val="00EA31EE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B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B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Oguz</dc:creator>
  <cp:lastModifiedBy>Filiz Oguz</cp:lastModifiedBy>
  <cp:revision>2</cp:revision>
  <cp:lastPrinted>2014-12-03T12:07:00Z</cp:lastPrinted>
  <dcterms:created xsi:type="dcterms:W3CDTF">2014-12-03T15:01:00Z</dcterms:created>
  <dcterms:modified xsi:type="dcterms:W3CDTF">2014-12-03T15:01:00Z</dcterms:modified>
</cp:coreProperties>
</file>