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E4" w:rsidRDefault="00A437B3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to show whether each sentence is in the </w:t>
      </w:r>
      <w:r w:rsidRPr="00A437B3">
        <w:rPr>
          <w:rFonts w:ascii="Arial" w:hAnsi="Arial" w:cs="Arial"/>
          <w:b/>
          <w:sz w:val="40"/>
          <w:szCs w:val="40"/>
        </w:rPr>
        <w:t>past tense</w:t>
      </w:r>
      <w:r>
        <w:rPr>
          <w:rFonts w:ascii="Arial" w:hAnsi="Arial" w:cs="Arial"/>
          <w:sz w:val="40"/>
          <w:szCs w:val="40"/>
        </w:rPr>
        <w:t xml:space="preserve"> or the </w:t>
      </w:r>
      <w:r w:rsidRPr="00A437B3">
        <w:rPr>
          <w:rFonts w:ascii="Arial" w:hAnsi="Arial" w:cs="Arial"/>
          <w:b/>
          <w:sz w:val="40"/>
          <w:szCs w:val="40"/>
        </w:rPr>
        <w:t>present tense</w:t>
      </w:r>
      <w:r>
        <w:rPr>
          <w:rFonts w:ascii="Arial" w:hAnsi="Arial" w:cs="Arial"/>
          <w:sz w:val="40"/>
          <w:szCs w:val="40"/>
        </w:rPr>
        <w:t>.</w:t>
      </w:r>
    </w:p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383"/>
        <w:gridCol w:w="1684"/>
      </w:tblGrid>
      <w:tr w:rsidR="00A437B3" w:rsidTr="00A437B3">
        <w:tc>
          <w:tcPr>
            <w:tcW w:w="5949" w:type="dxa"/>
            <w:shd w:val="clear" w:color="auto" w:fill="FBE4D5" w:themeFill="accent2" w:themeFillTint="33"/>
          </w:tcPr>
          <w:p w:rsidR="00A437B3" w:rsidRPr="00A437B3" w:rsidRDefault="00A437B3" w:rsidP="00A437B3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Sentence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:rsidR="00A437B3" w:rsidRPr="00A437B3" w:rsidRDefault="00A437B3" w:rsidP="00A437B3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Past Tense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A437B3" w:rsidRPr="00A437B3" w:rsidRDefault="00A437B3" w:rsidP="00A437B3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Present tense</w:t>
            </w:r>
          </w:p>
        </w:tc>
      </w:tr>
      <w:tr w:rsidR="00A437B3" w:rsidTr="00A437B3">
        <w:tc>
          <w:tcPr>
            <w:tcW w:w="5949" w:type="dxa"/>
          </w:tcPr>
          <w:p w:rsidR="00A437B3" w:rsidRPr="00A437B3" w:rsidRDefault="00A437B3" w:rsidP="00A437B3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was thinking.</w:t>
            </w:r>
          </w:p>
        </w:tc>
        <w:tc>
          <w:tcPr>
            <w:tcW w:w="1383" w:type="dxa"/>
          </w:tcPr>
          <w:p w:rsidR="00A437B3" w:rsidRDefault="00A437B3" w:rsidP="00A437B3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A437B3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437B3" w:rsidTr="00A437B3">
        <w:tc>
          <w:tcPr>
            <w:tcW w:w="5949" w:type="dxa"/>
          </w:tcPr>
          <w:p w:rsidR="00A437B3" w:rsidRPr="00A437B3" w:rsidRDefault="00A437B3" w:rsidP="00A437B3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437B3">
              <w:rPr>
                <w:rFonts w:ascii="Arial" w:hAnsi="Arial" w:cs="Arial"/>
                <w:sz w:val="40"/>
                <w:szCs w:val="40"/>
              </w:rPr>
              <w:t>Sall</w:t>
            </w:r>
            <w:r>
              <w:rPr>
                <w:rFonts w:ascii="Arial" w:hAnsi="Arial" w:cs="Arial"/>
                <w:sz w:val="40"/>
                <w:szCs w:val="40"/>
              </w:rPr>
              <w:t>y was reading at home time.</w:t>
            </w:r>
          </w:p>
        </w:tc>
        <w:tc>
          <w:tcPr>
            <w:tcW w:w="1383" w:type="dxa"/>
          </w:tcPr>
          <w:p w:rsidR="00A437B3" w:rsidRDefault="00A437B3" w:rsidP="00A437B3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A437B3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437B3" w:rsidTr="00A437B3">
        <w:tc>
          <w:tcPr>
            <w:tcW w:w="5949" w:type="dxa"/>
          </w:tcPr>
          <w:p w:rsidR="00A437B3" w:rsidRPr="00A437B3" w:rsidRDefault="00A437B3" w:rsidP="00A437B3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David is going for dinner.</w:t>
            </w:r>
          </w:p>
        </w:tc>
        <w:tc>
          <w:tcPr>
            <w:tcW w:w="1383" w:type="dxa"/>
          </w:tcPr>
          <w:p w:rsidR="00A437B3" w:rsidRDefault="00A437B3" w:rsidP="00A437B3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A437B3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</w:tbl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to show whether each sentence is in the </w:t>
      </w:r>
      <w:r w:rsidRPr="00A437B3">
        <w:rPr>
          <w:rFonts w:ascii="Arial" w:hAnsi="Arial" w:cs="Arial"/>
          <w:b/>
          <w:sz w:val="40"/>
          <w:szCs w:val="40"/>
        </w:rPr>
        <w:t>past tense</w:t>
      </w:r>
      <w:r>
        <w:rPr>
          <w:rFonts w:ascii="Arial" w:hAnsi="Arial" w:cs="Arial"/>
          <w:sz w:val="40"/>
          <w:szCs w:val="40"/>
        </w:rPr>
        <w:t xml:space="preserve"> or the </w:t>
      </w:r>
      <w:r w:rsidRPr="00A437B3">
        <w:rPr>
          <w:rFonts w:ascii="Arial" w:hAnsi="Arial" w:cs="Arial"/>
          <w:b/>
          <w:sz w:val="40"/>
          <w:szCs w:val="40"/>
        </w:rPr>
        <w:t>present tense</w:t>
      </w:r>
      <w:r>
        <w:rPr>
          <w:rFonts w:ascii="Arial" w:hAnsi="Arial" w:cs="Arial"/>
          <w:sz w:val="40"/>
          <w:szCs w:val="40"/>
        </w:rPr>
        <w:t>.</w:t>
      </w:r>
    </w:p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383"/>
        <w:gridCol w:w="1684"/>
      </w:tblGrid>
      <w:tr w:rsidR="00A437B3" w:rsidTr="00456F42">
        <w:tc>
          <w:tcPr>
            <w:tcW w:w="5949" w:type="dxa"/>
            <w:shd w:val="clear" w:color="auto" w:fill="FBE4D5" w:themeFill="accent2" w:themeFillTint="33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Sentence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Past Tense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Present tense</w:t>
            </w:r>
          </w:p>
        </w:tc>
      </w:tr>
      <w:tr w:rsidR="00A437B3" w:rsidTr="00456F42">
        <w:tc>
          <w:tcPr>
            <w:tcW w:w="5949" w:type="dxa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ate breakfast.</w:t>
            </w:r>
          </w:p>
        </w:tc>
        <w:tc>
          <w:tcPr>
            <w:tcW w:w="1383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437B3" w:rsidTr="00456F42">
        <w:tc>
          <w:tcPr>
            <w:tcW w:w="5949" w:type="dxa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Molly was swimming.</w:t>
            </w:r>
          </w:p>
        </w:tc>
        <w:tc>
          <w:tcPr>
            <w:tcW w:w="1383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437B3" w:rsidTr="00456F42">
        <w:tc>
          <w:tcPr>
            <w:tcW w:w="5949" w:type="dxa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am writing neatly.</w:t>
            </w:r>
          </w:p>
        </w:tc>
        <w:tc>
          <w:tcPr>
            <w:tcW w:w="1383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</w:tbl>
    <w:p w:rsidR="00A437B3" w:rsidRPr="009146E4" w:rsidRDefault="00A437B3" w:rsidP="00A437B3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 xml:space="preserve">ick to show whether each sentence is in the </w:t>
      </w:r>
      <w:r w:rsidRPr="00A437B3">
        <w:rPr>
          <w:rFonts w:ascii="Arial" w:hAnsi="Arial" w:cs="Arial"/>
          <w:b/>
          <w:sz w:val="40"/>
          <w:szCs w:val="40"/>
        </w:rPr>
        <w:t>past tense</w:t>
      </w:r>
      <w:r>
        <w:rPr>
          <w:rFonts w:ascii="Arial" w:hAnsi="Arial" w:cs="Arial"/>
          <w:sz w:val="40"/>
          <w:szCs w:val="40"/>
        </w:rPr>
        <w:t xml:space="preserve"> or the </w:t>
      </w:r>
      <w:r w:rsidRPr="00A437B3">
        <w:rPr>
          <w:rFonts w:ascii="Arial" w:hAnsi="Arial" w:cs="Arial"/>
          <w:b/>
          <w:sz w:val="40"/>
          <w:szCs w:val="40"/>
        </w:rPr>
        <w:t>present tense</w:t>
      </w:r>
      <w:r>
        <w:rPr>
          <w:rFonts w:ascii="Arial" w:hAnsi="Arial" w:cs="Arial"/>
          <w:sz w:val="40"/>
          <w:szCs w:val="40"/>
        </w:rPr>
        <w:t>.</w:t>
      </w:r>
    </w:p>
    <w:p w:rsid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383"/>
        <w:gridCol w:w="1684"/>
      </w:tblGrid>
      <w:tr w:rsidR="00A437B3" w:rsidTr="00456F42">
        <w:tc>
          <w:tcPr>
            <w:tcW w:w="5949" w:type="dxa"/>
            <w:shd w:val="clear" w:color="auto" w:fill="FBE4D5" w:themeFill="accent2" w:themeFillTint="33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Sentence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Past Tense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Present tense</w:t>
            </w:r>
          </w:p>
        </w:tc>
      </w:tr>
      <w:tr w:rsidR="00A437B3" w:rsidTr="00456F42">
        <w:tc>
          <w:tcPr>
            <w:tcW w:w="5949" w:type="dxa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 teacher is talking.</w:t>
            </w:r>
          </w:p>
        </w:tc>
        <w:tc>
          <w:tcPr>
            <w:tcW w:w="1383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437B3" w:rsidTr="00456F42">
        <w:tc>
          <w:tcPr>
            <w:tcW w:w="5949" w:type="dxa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Peter went to the shop.</w:t>
            </w:r>
          </w:p>
        </w:tc>
        <w:tc>
          <w:tcPr>
            <w:tcW w:w="1383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  <w:tr w:rsidR="00A437B3" w:rsidTr="00456F42">
        <w:tc>
          <w:tcPr>
            <w:tcW w:w="5949" w:type="dxa"/>
          </w:tcPr>
          <w:p w:rsidR="00A437B3" w:rsidRPr="00A437B3" w:rsidRDefault="00A437B3" w:rsidP="00456F4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swam for one hour.</w:t>
            </w:r>
            <w:bookmarkStart w:id="0" w:name="_GoBack"/>
            <w:bookmarkEnd w:id="0"/>
          </w:p>
        </w:tc>
        <w:tc>
          <w:tcPr>
            <w:tcW w:w="1383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  <w:tc>
          <w:tcPr>
            <w:tcW w:w="1684" w:type="dxa"/>
          </w:tcPr>
          <w:p w:rsidR="00A437B3" w:rsidRDefault="00A437B3" w:rsidP="00456F42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</w:tbl>
    <w:p w:rsidR="00A437B3" w:rsidRPr="00A437B3" w:rsidRDefault="00A437B3" w:rsidP="00A437B3">
      <w:pPr>
        <w:pStyle w:val="NoSpacing"/>
        <w:rPr>
          <w:rFonts w:ascii="Arial" w:hAnsi="Arial" w:cs="Arial"/>
          <w:sz w:val="40"/>
          <w:szCs w:val="40"/>
        </w:rPr>
      </w:pPr>
    </w:p>
    <w:sectPr w:rsidR="00A437B3" w:rsidRPr="00A4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774531"/>
    <w:rsid w:val="009146E4"/>
    <w:rsid w:val="00A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  <w:style w:type="table" w:styleId="TableGrid">
    <w:name w:val="Table Grid"/>
    <w:basedOn w:val="TableNormal"/>
    <w:uiPriority w:val="39"/>
    <w:rsid w:val="00A4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4</cp:revision>
  <dcterms:created xsi:type="dcterms:W3CDTF">2016-02-25T10:20:00Z</dcterms:created>
  <dcterms:modified xsi:type="dcterms:W3CDTF">2016-03-10T10:40:00Z</dcterms:modified>
</cp:coreProperties>
</file>