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7007"/>
      </w:tblGrid>
      <w:tr w:rsidR="00B93309" w:rsidRPr="0055484C" w:rsidTr="002E37B1">
        <w:tc>
          <w:tcPr>
            <w:tcW w:w="2235" w:type="dxa"/>
          </w:tcPr>
          <w:p w:rsidR="0055484C" w:rsidRPr="003A4D59" w:rsidRDefault="003A4D59" w:rsidP="0055484C">
            <w:pPr>
              <w:rPr>
                <w:i/>
              </w:rPr>
            </w:pPr>
            <w:r>
              <w:rPr>
                <w:i/>
              </w:rPr>
              <w:t>HYMN 1</w:t>
            </w:r>
          </w:p>
          <w:p w:rsidR="00B93309" w:rsidRPr="0055484C" w:rsidRDefault="00B93309" w:rsidP="0055484C">
            <w:pPr>
              <w:rPr>
                <w:b/>
                <w:u w:val="single"/>
              </w:rPr>
            </w:pPr>
          </w:p>
        </w:tc>
        <w:tc>
          <w:tcPr>
            <w:tcW w:w="7007" w:type="dxa"/>
          </w:tcPr>
          <w:p w:rsidR="003A4D59" w:rsidRPr="003A4D59" w:rsidRDefault="003A4D59" w:rsidP="003A4D59">
            <w:pPr>
              <w:rPr>
                <w:i/>
              </w:rPr>
            </w:pPr>
            <w:r>
              <w:rPr>
                <w:i/>
              </w:rPr>
              <w:t>HYMN 1</w:t>
            </w:r>
          </w:p>
          <w:p w:rsidR="00B93309" w:rsidRPr="0055484C" w:rsidRDefault="00B93309" w:rsidP="0055484C"/>
        </w:tc>
      </w:tr>
      <w:tr w:rsidR="00C014EA" w:rsidRPr="0055484C" w:rsidTr="00C014EA">
        <w:trPr>
          <w:trHeight w:val="1094"/>
        </w:trPr>
        <w:tc>
          <w:tcPr>
            <w:tcW w:w="2235" w:type="dxa"/>
          </w:tcPr>
          <w:p w:rsidR="00C014EA" w:rsidRPr="0055484C" w:rsidRDefault="00C014EA" w:rsidP="0055484C">
            <w:pPr>
              <w:rPr>
                <w:b/>
                <w:u w:val="single"/>
              </w:rPr>
            </w:pPr>
            <w:r>
              <w:rPr>
                <w:b/>
                <w:u w:val="single"/>
              </w:rPr>
              <w:t>Welcome</w:t>
            </w:r>
            <w:r w:rsidR="006349B7">
              <w:rPr>
                <w:b/>
                <w:u w:val="single"/>
              </w:rPr>
              <w:t xml:space="preserve"> 1</w:t>
            </w:r>
          </w:p>
          <w:p w:rsidR="00C014EA" w:rsidRDefault="00C014EA" w:rsidP="0055484C">
            <w:pPr>
              <w:rPr>
                <w:b/>
                <w:u w:val="single"/>
              </w:rPr>
            </w:pPr>
          </w:p>
          <w:p w:rsidR="00C014EA" w:rsidRPr="009857EF" w:rsidRDefault="009857EF" w:rsidP="0055484C">
            <w:pPr>
              <w:rPr>
                <w:i/>
              </w:rPr>
            </w:pPr>
            <w:r w:rsidRPr="009857EF">
              <w:rPr>
                <w:i/>
              </w:rPr>
              <w:t>Max</w:t>
            </w:r>
          </w:p>
        </w:tc>
        <w:tc>
          <w:tcPr>
            <w:tcW w:w="7007" w:type="dxa"/>
          </w:tcPr>
          <w:p w:rsidR="00C014EA" w:rsidRPr="0055484C" w:rsidRDefault="00C014EA" w:rsidP="001A6408">
            <w:r w:rsidRPr="0055484C">
              <w:t>Welcome to Class 5’s service called ‘Meeting The Risen Jesus’. The th</w:t>
            </w:r>
            <w:r>
              <w:t>eme for our service is about people overcoming their doubt</w:t>
            </w:r>
            <w:r w:rsidRPr="0055484C">
              <w:t>. Our service is based around stories in the Bible that occurred after Jesus had risen from the dead.</w:t>
            </w:r>
          </w:p>
        </w:tc>
      </w:tr>
      <w:tr w:rsidR="00C014EA" w:rsidRPr="0055484C" w:rsidTr="002E37B1">
        <w:trPr>
          <w:trHeight w:val="1093"/>
        </w:trPr>
        <w:tc>
          <w:tcPr>
            <w:tcW w:w="2235" w:type="dxa"/>
          </w:tcPr>
          <w:p w:rsidR="00C014EA" w:rsidRDefault="006349B7" w:rsidP="0055484C">
            <w:pPr>
              <w:rPr>
                <w:b/>
                <w:u w:val="single"/>
              </w:rPr>
            </w:pPr>
            <w:r>
              <w:rPr>
                <w:b/>
                <w:u w:val="single"/>
              </w:rPr>
              <w:t>Welcome 2</w:t>
            </w:r>
          </w:p>
          <w:p w:rsidR="009857EF" w:rsidRDefault="009857EF" w:rsidP="0055484C">
            <w:pPr>
              <w:rPr>
                <w:b/>
                <w:u w:val="single"/>
              </w:rPr>
            </w:pPr>
          </w:p>
          <w:p w:rsidR="009857EF" w:rsidRPr="009857EF" w:rsidRDefault="009857EF" w:rsidP="0055484C">
            <w:pPr>
              <w:rPr>
                <w:i/>
              </w:rPr>
            </w:pPr>
            <w:r w:rsidRPr="009857EF">
              <w:rPr>
                <w:i/>
              </w:rPr>
              <w:t>Myah</w:t>
            </w:r>
          </w:p>
        </w:tc>
        <w:tc>
          <w:tcPr>
            <w:tcW w:w="7007" w:type="dxa"/>
          </w:tcPr>
          <w:p w:rsidR="00C014EA" w:rsidRPr="0055484C" w:rsidRDefault="00C014EA" w:rsidP="001A6408">
            <w:r w:rsidRPr="0055484C">
              <w:t xml:space="preserve">We were inspired by passages from the Bible that refer to the </w:t>
            </w:r>
            <w:r>
              <w:t>appearances that Jesus made to his disciples after he had risen from the dead</w:t>
            </w:r>
            <w:r w:rsidRPr="0055484C">
              <w:t>. We will be reflecting on 4 different stories, all of which detail the impact that meeting Jesus had on people’s relationship with him.</w:t>
            </w:r>
          </w:p>
        </w:tc>
      </w:tr>
      <w:tr w:rsidR="002E37B1" w:rsidRPr="0055484C" w:rsidTr="002E37B1">
        <w:tc>
          <w:tcPr>
            <w:tcW w:w="2235" w:type="dxa"/>
          </w:tcPr>
          <w:p w:rsidR="002E37B1" w:rsidRDefault="0055484C" w:rsidP="0055484C">
            <w:pPr>
              <w:rPr>
                <w:b/>
                <w:u w:val="single"/>
              </w:rPr>
            </w:pPr>
            <w:r w:rsidRPr="0055484C">
              <w:rPr>
                <w:b/>
                <w:u w:val="single"/>
              </w:rPr>
              <w:t>Introduction of Story 1 – Jesus meeting Mary Magd</w:t>
            </w:r>
            <w:r w:rsidR="007D1B72">
              <w:rPr>
                <w:b/>
                <w:u w:val="single"/>
              </w:rPr>
              <w:t>a</w:t>
            </w:r>
            <w:r w:rsidRPr="0055484C">
              <w:rPr>
                <w:b/>
                <w:u w:val="single"/>
              </w:rPr>
              <w:t>len</w:t>
            </w:r>
            <w:r w:rsidR="007D1B72">
              <w:rPr>
                <w:b/>
                <w:u w:val="single"/>
              </w:rPr>
              <w:t>e</w:t>
            </w:r>
          </w:p>
          <w:p w:rsidR="00A01E08" w:rsidRDefault="00A01E08" w:rsidP="0055484C">
            <w:pPr>
              <w:rPr>
                <w:b/>
                <w:u w:val="single"/>
              </w:rPr>
            </w:pPr>
          </w:p>
          <w:p w:rsidR="00A01E08" w:rsidRPr="009857EF" w:rsidRDefault="009857EF" w:rsidP="0055484C">
            <w:pPr>
              <w:rPr>
                <w:i/>
              </w:rPr>
            </w:pPr>
            <w:r>
              <w:rPr>
                <w:i/>
              </w:rPr>
              <w:t>Duncan</w:t>
            </w:r>
          </w:p>
        </w:tc>
        <w:tc>
          <w:tcPr>
            <w:tcW w:w="7007" w:type="dxa"/>
          </w:tcPr>
          <w:p w:rsidR="0055484C" w:rsidRPr="0055484C" w:rsidRDefault="0055484C" w:rsidP="0055484C">
            <w:r w:rsidRPr="0055484C">
              <w:t>The first story is about the meeting that Mary Magd</w:t>
            </w:r>
            <w:r w:rsidR="007D1B72">
              <w:t>a</w:t>
            </w:r>
            <w:r w:rsidRPr="0055484C">
              <w:t>len</w:t>
            </w:r>
            <w:r w:rsidR="007D1B72">
              <w:t>e</w:t>
            </w:r>
            <w:r w:rsidRPr="0055484C">
              <w:t xml:space="preserve"> had with Jesus outside his burial tomb. Mary was upset because she believed that Jesus was dead. </w:t>
            </w:r>
          </w:p>
          <w:p w:rsidR="002E37B1" w:rsidRPr="0055484C" w:rsidRDefault="0055484C" w:rsidP="007D1B72">
            <w:r w:rsidRPr="0055484C">
              <w:t xml:space="preserve">Here is a reading from </w:t>
            </w:r>
            <w:r w:rsidR="007D1B72">
              <w:t>the Book of John, chapter 20</w:t>
            </w:r>
            <w:r w:rsidR="00DE2E7A">
              <w:t xml:space="preserve"> verses 11 to 18</w:t>
            </w:r>
            <w:r w:rsidR="007D1B72">
              <w:t>,</w:t>
            </w:r>
            <w:r w:rsidRPr="0055484C">
              <w:t xml:space="preserve"> about this event.</w:t>
            </w:r>
          </w:p>
        </w:tc>
      </w:tr>
      <w:tr w:rsidR="006349B7" w:rsidRPr="0055484C" w:rsidTr="006349B7">
        <w:trPr>
          <w:trHeight w:val="1094"/>
        </w:trPr>
        <w:tc>
          <w:tcPr>
            <w:tcW w:w="2235" w:type="dxa"/>
          </w:tcPr>
          <w:p w:rsidR="006349B7" w:rsidRDefault="006349B7" w:rsidP="006349B7">
            <w:pPr>
              <w:rPr>
                <w:b/>
                <w:u w:val="single"/>
              </w:rPr>
            </w:pPr>
            <w:r w:rsidRPr="0055484C">
              <w:rPr>
                <w:b/>
                <w:u w:val="single"/>
              </w:rPr>
              <w:t xml:space="preserve">Introduction of Story </w:t>
            </w:r>
            <w:r>
              <w:rPr>
                <w:b/>
                <w:u w:val="single"/>
              </w:rPr>
              <w:t>2</w:t>
            </w:r>
            <w:r w:rsidRPr="0055484C">
              <w:rPr>
                <w:b/>
                <w:u w:val="single"/>
              </w:rPr>
              <w:t xml:space="preserve"> – Jesus meeting Mary Magd</w:t>
            </w:r>
            <w:r>
              <w:rPr>
                <w:b/>
                <w:u w:val="single"/>
              </w:rPr>
              <w:t>a</w:t>
            </w:r>
            <w:r w:rsidRPr="0055484C">
              <w:rPr>
                <w:b/>
                <w:u w:val="single"/>
              </w:rPr>
              <w:t>len</w:t>
            </w:r>
            <w:r>
              <w:rPr>
                <w:b/>
                <w:u w:val="single"/>
              </w:rPr>
              <w:t>e</w:t>
            </w:r>
          </w:p>
          <w:p w:rsidR="006349B7" w:rsidRPr="009857EF" w:rsidRDefault="009857EF" w:rsidP="0055484C">
            <w:pPr>
              <w:rPr>
                <w:i/>
              </w:rPr>
            </w:pPr>
            <w:r w:rsidRPr="009857EF">
              <w:rPr>
                <w:i/>
              </w:rPr>
              <w:t>Bea</w:t>
            </w:r>
          </w:p>
        </w:tc>
        <w:tc>
          <w:tcPr>
            <w:tcW w:w="7007" w:type="dxa"/>
          </w:tcPr>
          <w:p w:rsidR="006349B7" w:rsidRPr="0055484C" w:rsidRDefault="006349B7" w:rsidP="0055484C">
            <w:pPr>
              <w:rPr>
                <w:color w:val="000000"/>
              </w:rPr>
            </w:pPr>
            <w:r w:rsidRPr="0055484C">
              <w:rPr>
                <w:rStyle w:val="text"/>
                <w:color w:val="000000"/>
              </w:rPr>
              <w:t>Now Mary stood outside the tomb crying. As she wept, she bent over to look into the tomb</w:t>
            </w:r>
            <w:r w:rsidRPr="0055484C">
              <w:rPr>
                <w:rStyle w:val="apple-converted-space"/>
                <w:color w:val="000000"/>
              </w:rPr>
              <w:t> </w:t>
            </w:r>
            <w:r w:rsidRPr="0055484C">
              <w:rPr>
                <w:rStyle w:val="text"/>
                <w:color w:val="000000"/>
              </w:rPr>
              <w:t>and saw two angels in white,</w:t>
            </w:r>
            <w:r w:rsidRPr="0055484C">
              <w:rPr>
                <w:rStyle w:val="apple-converted-space"/>
                <w:color w:val="000000"/>
              </w:rPr>
              <w:t> </w:t>
            </w:r>
            <w:r w:rsidRPr="0055484C">
              <w:rPr>
                <w:rStyle w:val="text"/>
                <w:color w:val="000000"/>
              </w:rPr>
              <w:t>seated where Jesus’ body had been, one at the head and the other at the foot.</w:t>
            </w:r>
          </w:p>
          <w:p w:rsidR="006349B7" w:rsidRPr="0055484C" w:rsidRDefault="006349B7" w:rsidP="006349B7">
            <w:pPr>
              <w:rPr>
                <w:color w:val="000000"/>
              </w:rPr>
            </w:pPr>
            <w:r w:rsidRPr="0055484C">
              <w:rPr>
                <w:rStyle w:val="text"/>
                <w:color w:val="000000"/>
              </w:rPr>
              <w:t>They asked her, “Woman, why are you crying?”</w:t>
            </w:r>
          </w:p>
        </w:tc>
      </w:tr>
      <w:tr w:rsidR="006349B7" w:rsidRPr="0055484C" w:rsidTr="002E37B1">
        <w:trPr>
          <w:trHeight w:val="1093"/>
        </w:trPr>
        <w:tc>
          <w:tcPr>
            <w:tcW w:w="2235" w:type="dxa"/>
          </w:tcPr>
          <w:p w:rsidR="006349B7" w:rsidRDefault="006349B7" w:rsidP="006349B7">
            <w:pPr>
              <w:rPr>
                <w:b/>
                <w:u w:val="single"/>
              </w:rPr>
            </w:pPr>
            <w:r w:rsidRPr="0055484C">
              <w:rPr>
                <w:b/>
                <w:u w:val="single"/>
              </w:rPr>
              <w:t xml:space="preserve">Introduction of Story </w:t>
            </w:r>
            <w:r>
              <w:rPr>
                <w:b/>
                <w:u w:val="single"/>
              </w:rPr>
              <w:t>3</w:t>
            </w:r>
            <w:r w:rsidRPr="0055484C">
              <w:rPr>
                <w:b/>
                <w:u w:val="single"/>
              </w:rPr>
              <w:t xml:space="preserve"> – Jesus meeting Mary Magd</w:t>
            </w:r>
            <w:r>
              <w:rPr>
                <w:b/>
                <w:u w:val="single"/>
              </w:rPr>
              <w:t>a</w:t>
            </w:r>
            <w:r w:rsidRPr="0055484C">
              <w:rPr>
                <w:b/>
                <w:u w:val="single"/>
              </w:rPr>
              <w:t>len</w:t>
            </w:r>
            <w:r>
              <w:rPr>
                <w:b/>
                <w:u w:val="single"/>
              </w:rPr>
              <w:t>e</w:t>
            </w:r>
          </w:p>
          <w:p w:rsidR="009857EF" w:rsidRPr="009857EF" w:rsidRDefault="009857EF" w:rsidP="006349B7">
            <w:pPr>
              <w:rPr>
                <w:i/>
              </w:rPr>
            </w:pPr>
            <w:r w:rsidRPr="009857EF">
              <w:rPr>
                <w:i/>
              </w:rPr>
              <w:t>Rebecca</w:t>
            </w:r>
          </w:p>
        </w:tc>
        <w:tc>
          <w:tcPr>
            <w:tcW w:w="7007" w:type="dxa"/>
          </w:tcPr>
          <w:p w:rsidR="006349B7" w:rsidRPr="0055484C" w:rsidRDefault="006349B7" w:rsidP="006349B7">
            <w:pPr>
              <w:rPr>
                <w:color w:val="000000"/>
              </w:rPr>
            </w:pPr>
            <w:r w:rsidRPr="0055484C">
              <w:rPr>
                <w:rStyle w:val="text"/>
                <w:color w:val="000000"/>
              </w:rPr>
              <w:t>“They have taken my Lord away,” she said, “and I don’t know where they have put him.”</w:t>
            </w:r>
            <w:r w:rsidRPr="0055484C">
              <w:rPr>
                <w:rStyle w:val="apple-converted-space"/>
                <w:color w:val="000000"/>
              </w:rPr>
              <w:t> </w:t>
            </w:r>
            <w:r w:rsidRPr="0055484C">
              <w:rPr>
                <w:rStyle w:val="text"/>
                <w:color w:val="000000"/>
              </w:rPr>
              <w:t>At this, she turned around and saw Jesus standing there,</w:t>
            </w:r>
            <w:r w:rsidRPr="0055484C">
              <w:rPr>
                <w:rStyle w:val="apple-converted-space"/>
                <w:color w:val="000000"/>
              </w:rPr>
              <w:t> </w:t>
            </w:r>
            <w:r w:rsidRPr="0055484C">
              <w:rPr>
                <w:rStyle w:val="text"/>
                <w:color w:val="000000"/>
              </w:rPr>
              <w:t>but she did not realize that it was Jesus.</w:t>
            </w:r>
          </w:p>
          <w:p w:rsidR="006349B7" w:rsidRPr="0055484C" w:rsidRDefault="006349B7" w:rsidP="0055484C">
            <w:pPr>
              <w:rPr>
                <w:rStyle w:val="text"/>
                <w:color w:val="000000"/>
              </w:rPr>
            </w:pPr>
            <w:r w:rsidRPr="0055484C">
              <w:rPr>
                <w:rStyle w:val="text"/>
                <w:color w:val="000000"/>
              </w:rPr>
              <w:t>He asked her,</w:t>
            </w:r>
            <w:r w:rsidRPr="0055484C">
              <w:rPr>
                <w:rStyle w:val="apple-converted-space"/>
                <w:color w:val="000000"/>
              </w:rPr>
              <w:t> </w:t>
            </w:r>
            <w:r w:rsidRPr="0055484C">
              <w:rPr>
                <w:rStyle w:val="woj"/>
                <w:color w:val="000000"/>
              </w:rPr>
              <w:t>“Woman, why are you crying?</w:t>
            </w:r>
            <w:r w:rsidRPr="0055484C">
              <w:rPr>
                <w:rStyle w:val="apple-converted-space"/>
                <w:color w:val="000000"/>
              </w:rPr>
              <w:t> </w:t>
            </w:r>
            <w:r w:rsidRPr="0055484C">
              <w:rPr>
                <w:rStyle w:val="woj"/>
                <w:color w:val="000000"/>
              </w:rPr>
              <w:t>Who is it you are looking for?”</w:t>
            </w:r>
          </w:p>
        </w:tc>
      </w:tr>
      <w:tr w:rsidR="006349B7" w:rsidRPr="0055484C" w:rsidTr="006349B7">
        <w:trPr>
          <w:trHeight w:val="1338"/>
        </w:trPr>
        <w:tc>
          <w:tcPr>
            <w:tcW w:w="2235" w:type="dxa"/>
          </w:tcPr>
          <w:p w:rsidR="006349B7" w:rsidRDefault="006349B7" w:rsidP="0055484C">
            <w:pPr>
              <w:rPr>
                <w:b/>
                <w:u w:val="single"/>
              </w:rPr>
            </w:pPr>
            <w:r w:rsidRPr="0055484C">
              <w:rPr>
                <w:b/>
                <w:u w:val="single"/>
              </w:rPr>
              <w:t>Reading from Story 1 – part 2</w:t>
            </w:r>
          </w:p>
          <w:p w:rsidR="006349B7" w:rsidRDefault="006349B7" w:rsidP="0055484C">
            <w:pPr>
              <w:rPr>
                <w:b/>
                <w:u w:val="single"/>
              </w:rPr>
            </w:pPr>
          </w:p>
          <w:p w:rsidR="006349B7" w:rsidRPr="009857EF" w:rsidRDefault="009857EF" w:rsidP="0055484C">
            <w:pPr>
              <w:rPr>
                <w:i/>
              </w:rPr>
            </w:pPr>
            <w:r w:rsidRPr="009857EF">
              <w:rPr>
                <w:i/>
              </w:rPr>
              <w:t>Lee</w:t>
            </w:r>
          </w:p>
        </w:tc>
        <w:tc>
          <w:tcPr>
            <w:tcW w:w="7007" w:type="dxa"/>
          </w:tcPr>
          <w:p w:rsidR="006349B7" w:rsidRPr="0055484C" w:rsidRDefault="006349B7" w:rsidP="0055484C">
            <w:pPr>
              <w:rPr>
                <w:color w:val="000000"/>
              </w:rPr>
            </w:pPr>
            <w:r w:rsidRPr="0055484C">
              <w:rPr>
                <w:rStyle w:val="text"/>
                <w:color w:val="000000"/>
              </w:rPr>
              <w:t>Thinking he was the gardener, she said, “Sir, if you have carried him away, tell me where you have put him, and I will get him.”</w:t>
            </w:r>
          </w:p>
          <w:p w:rsidR="006349B7" w:rsidRPr="0055484C" w:rsidRDefault="006349B7" w:rsidP="0055484C">
            <w:pPr>
              <w:rPr>
                <w:color w:val="000000"/>
              </w:rPr>
            </w:pPr>
            <w:r w:rsidRPr="0055484C">
              <w:rPr>
                <w:rStyle w:val="text"/>
                <w:color w:val="000000"/>
              </w:rPr>
              <w:t>Jesus said to her,</w:t>
            </w:r>
            <w:r w:rsidRPr="0055484C">
              <w:rPr>
                <w:rStyle w:val="apple-converted-space"/>
                <w:color w:val="000000"/>
              </w:rPr>
              <w:t> </w:t>
            </w:r>
            <w:r w:rsidRPr="0055484C">
              <w:rPr>
                <w:rStyle w:val="woj"/>
                <w:color w:val="000000"/>
              </w:rPr>
              <w:t>“Mary.”</w:t>
            </w:r>
          </w:p>
          <w:p w:rsidR="006349B7" w:rsidRPr="006349B7" w:rsidRDefault="006349B7" w:rsidP="0055484C">
            <w:pPr>
              <w:rPr>
                <w:color w:val="000000"/>
              </w:rPr>
            </w:pPr>
            <w:r w:rsidRPr="0055484C">
              <w:rPr>
                <w:rStyle w:val="text"/>
                <w:color w:val="000000"/>
              </w:rPr>
              <w:t>She turned toward him and cried out in Aramaic,</w:t>
            </w:r>
            <w:r w:rsidRPr="0055484C">
              <w:rPr>
                <w:rStyle w:val="apple-converted-space"/>
                <w:color w:val="000000"/>
              </w:rPr>
              <w:t> </w:t>
            </w:r>
            <w:r w:rsidRPr="0055484C">
              <w:rPr>
                <w:rStyle w:val="text"/>
                <w:color w:val="000000"/>
              </w:rPr>
              <w:t>“Rabboni!”</w:t>
            </w:r>
            <w:r w:rsidRPr="0055484C">
              <w:rPr>
                <w:rStyle w:val="apple-converted-space"/>
                <w:color w:val="000000"/>
              </w:rPr>
              <w:t> </w:t>
            </w:r>
            <w:r w:rsidRPr="0055484C">
              <w:rPr>
                <w:rStyle w:val="text"/>
                <w:color w:val="000000"/>
              </w:rPr>
              <w:t>(which means “Teacher”).</w:t>
            </w:r>
          </w:p>
        </w:tc>
      </w:tr>
      <w:tr w:rsidR="006349B7" w:rsidRPr="0055484C" w:rsidTr="002E37B1">
        <w:trPr>
          <w:trHeight w:val="1338"/>
        </w:trPr>
        <w:tc>
          <w:tcPr>
            <w:tcW w:w="2235" w:type="dxa"/>
          </w:tcPr>
          <w:p w:rsidR="006349B7" w:rsidRDefault="006349B7" w:rsidP="006349B7">
            <w:pPr>
              <w:rPr>
                <w:b/>
                <w:u w:val="single"/>
              </w:rPr>
            </w:pPr>
            <w:r>
              <w:rPr>
                <w:b/>
                <w:u w:val="single"/>
              </w:rPr>
              <w:t>Reading from Story 1 – part 3</w:t>
            </w:r>
          </w:p>
          <w:p w:rsidR="006349B7" w:rsidRDefault="006349B7" w:rsidP="0055484C">
            <w:pPr>
              <w:rPr>
                <w:b/>
                <w:u w:val="single"/>
              </w:rPr>
            </w:pPr>
          </w:p>
          <w:p w:rsidR="009857EF" w:rsidRPr="009857EF" w:rsidRDefault="009857EF" w:rsidP="0055484C">
            <w:pPr>
              <w:rPr>
                <w:i/>
              </w:rPr>
            </w:pPr>
            <w:r w:rsidRPr="009857EF">
              <w:rPr>
                <w:i/>
              </w:rPr>
              <w:t>Destiny</w:t>
            </w:r>
          </w:p>
        </w:tc>
        <w:tc>
          <w:tcPr>
            <w:tcW w:w="7007" w:type="dxa"/>
          </w:tcPr>
          <w:p w:rsidR="006349B7" w:rsidRPr="0055484C" w:rsidRDefault="006349B7" w:rsidP="006349B7">
            <w:pPr>
              <w:rPr>
                <w:color w:val="000000"/>
              </w:rPr>
            </w:pPr>
            <w:r w:rsidRPr="0055484C">
              <w:rPr>
                <w:rStyle w:val="text"/>
                <w:color w:val="000000"/>
              </w:rPr>
              <w:t>Jesus said,</w:t>
            </w:r>
            <w:r w:rsidRPr="0055484C">
              <w:rPr>
                <w:rStyle w:val="apple-converted-space"/>
                <w:color w:val="000000"/>
              </w:rPr>
              <w:t> </w:t>
            </w:r>
            <w:r w:rsidRPr="0055484C">
              <w:rPr>
                <w:rStyle w:val="woj"/>
                <w:color w:val="000000"/>
              </w:rPr>
              <w:t>“Do not hold on to me, for I have not yet ascended to the Father. Go instead to my brothers</w:t>
            </w:r>
            <w:r w:rsidRPr="0055484C">
              <w:rPr>
                <w:rStyle w:val="apple-converted-space"/>
                <w:color w:val="000000"/>
              </w:rPr>
              <w:t> </w:t>
            </w:r>
            <w:r w:rsidRPr="0055484C">
              <w:rPr>
                <w:rStyle w:val="woj"/>
                <w:color w:val="000000"/>
              </w:rPr>
              <w:t>and tell them, ‘I am ascending to my Father</w:t>
            </w:r>
            <w:r w:rsidRPr="0055484C">
              <w:rPr>
                <w:rStyle w:val="apple-converted-space"/>
                <w:color w:val="000000"/>
              </w:rPr>
              <w:t> </w:t>
            </w:r>
            <w:r w:rsidRPr="0055484C">
              <w:rPr>
                <w:rStyle w:val="woj"/>
                <w:color w:val="000000"/>
              </w:rPr>
              <w:t>and your Father, to my God and your God.’”</w:t>
            </w:r>
          </w:p>
          <w:p w:rsidR="006349B7" w:rsidRPr="0055484C" w:rsidRDefault="006349B7" w:rsidP="006349B7">
            <w:pPr>
              <w:rPr>
                <w:rStyle w:val="text"/>
                <w:color w:val="000000"/>
              </w:rPr>
            </w:pPr>
            <w:r w:rsidRPr="0055484C">
              <w:rPr>
                <w:rStyle w:val="text"/>
                <w:color w:val="000000"/>
              </w:rPr>
              <w:t>Mary Mag</w:t>
            </w:r>
            <w:r w:rsidR="009857EF">
              <w:rPr>
                <w:rStyle w:val="text"/>
                <w:color w:val="000000"/>
              </w:rPr>
              <w:t>-</w:t>
            </w:r>
            <w:r w:rsidRPr="0055484C">
              <w:rPr>
                <w:rStyle w:val="text"/>
                <w:color w:val="000000"/>
              </w:rPr>
              <w:t>da</w:t>
            </w:r>
            <w:r w:rsidR="009857EF">
              <w:rPr>
                <w:rStyle w:val="text"/>
                <w:color w:val="000000"/>
              </w:rPr>
              <w:t>-</w:t>
            </w:r>
            <w:r w:rsidRPr="0055484C">
              <w:rPr>
                <w:rStyle w:val="text"/>
                <w:color w:val="000000"/>
              </w:rPr>
              <w:t>lene</w:t>
            </w:r>
            <w:r w:rsidRPr="0055484C">
              <w:rPr>
                <w:rStyle w:val="apple-converted-space"/>
                <w:color w:val="000000"/>
              </w:rPr>
              <w:t> </w:t>
            </w:r>
            <w:r w:rsidRPr="0055484C">
              <w:rPr>
                <w:rStyle w:val="text"/>
                <w:color w:val="000000"/>
              </w:rPr>
              <w:t>went to the disciples</w:t>
            </w:r>
            <w:r w:rsidRPr="0055484C">
              <w:rPr>
                <w:rStyle w:val="apple-converted-space"/>
                <w:color w:val="000000"/>
              </w:rPr>
              <w:t> </w:t>
            </w:r>
            <w:r w:rsidRPr="0055484C">
              <w:rPr>
                <w:rStyle w:val="text"/>
                <w:color w:val="000000"/>
              </w:rPr>
              <w:t>with the news: “I have seen the Lord!” And she told them that he had said these things to her.</w:t>
            </w:r>
          </w:p>
        </w:tc>
      </w:tr>
      <w:tr w:rsidR="00D257DE" w:rsidRPr="0055484C" w:rsidTr="002E37B1">
        <w:tc>
          <w:tcPr>
            <w:tcW w:w="2235" w:type="dxa"/>
          </w:tcPr>
          <w:p w:rsidR="00D257DE" w:rsidRDefault="0055484C" w:rsidP="0055484C">
            <w:pPr>
              <w:rPr>
                <w:b/>
                <w:u w:val="single"/>
              </w:rPr>
            </w:pPr>
            <w:r w:rsidRPr="0055484C">
              <w:rPr>
                <w:b/>
                <w:u w:val="single"/>
              </w:rPr>
              <w:t>Reflections on Story 1</w:t>
            </w:r>
            <w:r w:rsidR="007F7FC5">
              <w:rPr>
                <w:b/>
                <w:u w:val="single"/>
              </w:rPr>
              <w:t>– part 1</w:t>
            </w:r>
          </w:p>
          <w:p w:rsidR="00A01E08" w:rsidRDefault="00A01E08" w:rsidP="0055484C">
            <w:pPr>
              <w:rPr>
                <w:b/>
                <w:u w:val="single"/>
              </w:rPr>
            </w:pPr>
          </w:p>
          <w:p w:rsidR="00A01E08" w:rsidRPr="009857EF" w:rsidRDefault="009857EF" w:rsidP="0055484C">
            <w:pPr>
              <w:rPr>
                <w:i/>
              </w:rPr>
            </w:pPr>
            <w:r w:rsidRPr="009857EF">
              <w:rPr>
                <w:i/>
              </w:rPr>
              <w:t>Alexus</w:t>
            </w:r>
          </w:p>
        </w:tc>
        <w:tc>
          <w:tcPr>
            <w:tcW w:w="7007" w:type="dxa"/>
          </w:tcPr>
          <w:p w:rsidR="00D257DE" w:rsidRPr="0055484C" w:rsidRDefault="00D27555" w:rsidP="0055484C">
            <w:r>
              <w:t>This passage from the Bible made us think about Jesus calling Mary by her first name. Because Jesus spoke Mary’s name to her, she knew that it really was Jesus she was speaking to</w:t>
            </w:r>
            <w:r w:rsidR="009857EF">
              <w:t>,</w:t>
            </w:r>
            <w:r>
              <w:t xml:space="preserve"> and this reminded her of her connection with Jesus.</w:t>
            </w:r>
          </w:p>
        </w:tc>
      </w:tr>
      <w:tr w:rsidR="00D27555" w:rsidRPr="0055484C" w:rsidTr="002E37B1">
        <w:tc>
          <w:tcPr>
            <w:tcW w:w="2235" w:type="dxa"/>
          </w:tcPr>
          <w:p w:rsidR="00D27555" w:rsidRDefault="00D27555" w:rsidP="00C014EA">
            <w:pPr>
              <w:rPr>
                <w:b/>
              </w:rPr>
            </w:pPr>
            <w:r w:rsidRPr="0055484C">
              <w:rPr>
                <w:b/>
                <w:u w:val="single"/>
              </w:rPr>
              <w:t>Reflections on Story 1</w:t>
            </w:r>
            <w:r>
              <w:rPr>
                <w:b/>
                <w:u w:val="single"/>
              </w:rPr>
              <w:t xml:space="preserve"> – part 2</w:t>
            </w:r>
          </w:p>
          <w:p w:rsidR="00A01E08" w:rsidRDefault="00A01E08" w:rsidP="00C014EA">
            <w:pPr>
              <w:rPr>
                <w:b/>
              </w:rPr>
            </w:pPr>
          </w:p>
          <w:p w:rsidR="00A01E08" w:rsidRPr="001642C9" w:rsidRDefault="001642C9" w:rsidP="00C014EA">
            <w:pPr>
              <w:rPr>
                <w:i/>
              </w:rPr>
            </w:pPr>
            <w:r w:rsidRPr="001642C9">
              <w:rPr>
                <w:i/>
              </w:rPr>
              <w:t>George</w:t>
            </w:r>
          </w:p>
        </w:tc>
        <w:tc>
          <w:tcPr>
            <w:tcW w:w="7007" w:type="dxa"/>
          </w:tcPr>
          <w:p w:rsidR="00D27555" w:rsidRPr="0055484C" w:rsidRDefault="007E56CA" w:rsidP="0055484C">
            <w:r>
              <w:t>In the same way that Jesus knew Mary by her name, he knows us by our name. And just like this fact reminded Mary of her connection with Jesus, the fact that Jesus knows our name can strengthen our own connection with Jesus and remind us that he is always with us.</w:t>
            </w:r>
          </w:p>
        </w:tc>
      </w:tr>
      <w:tr w:rsidR="00D27555" w:rsidRPr="0055484C" w:rsidTr="002E37B1">
        <w:tc>
          <w:tcPr>
            <w:tcW w:w="2235" w:type="dxa"/>
          </w:tcPr>
          <w:p w:rsidR="00D27555" w:rsidRDefault="007D1B72" w:rsidP="0055484C">
            <w:pPr>
              <w:rPr>
                <w:b/>
                <w:u w:val="single"/>
              </w:rPr>
            </w:pPr>
            <w:r w:rsidRPr="007D1B72">
              <w:rPr>
                <w:b/>
                <w:u w:val="single"/>
              </w:rPr>
              <w:t>Reflective Prayer on Story 1</w:t>
            </w:r>
            <w:r w:rsidR="00DF3EB6">
              <w:rPr>
                <w:b/>
                <w:u w:val="single"/>
              </w:rPr>
              <w:t xml:space="preserve"> </w:t>
            </w:r>
          </w:p>
          <w:p w:rsidR="00A01E08" w:rsidRDefault="00A01E08" w:rsidP="0055484C">
            <w:pPr>
              <w:rPr>
                <w:b/>
              </w:rPr>
            </w:pPr>
          </w:p>
          <w:p w:rsidR="00DF3EB6" w:rsidRPr="00DF3EB6" w:rsidRDefault="004E294B" w:rsidP="0055484C">
            <w:pPr>
              <w:rPr>
                <w:b/>
              </w:rPr>
            </w:pPr>
            <w:r>
              <w:rPr>
                <w:i/>
              </w:rPr>
              <w:t>Priya</w:t>
            </w:r>
          </w:p>
        </w:tc>
        <w:tc>
          <w:tcPr>
            <w:tcW w:w="7007" w:type="dxa"/>
          </w:tcPr>
          <w:p w:rsidR="00D27555" w:rsidRDefault="007D1B72" w:rsidP="0055484C">
            <w:r>
              <w:t>Please bow your head as we pray and reflect on this story:</w:t>
            </w:r>
          </w:p>
          <w:p w:rsidR="007D1B72" w:rsidRDefault="007D1B72" w:rsidP="0055484C"/>
          <w:p w:rsidR="00DF3EB6" w:rsidRDefault="00DF3EB6" w:rsidP="0055484C">
            <w:r>
              <w:t>Our Father,</w:t>
            </w:r>
          </w:p>
          <w:p w:rsidR="00DF3EB6" w:rsidRDefault="00DF3EB6" w:rsidP="0055484C">
            <w:r>
              <w:t>As Jesus called Mary by name outside the tomb, we know that you speak our names, for you love us all, no matter who we are, what we do, or where we live. We know that your ever-lasting love can hold us together for all eternity. You are our Rabboni, (our teacher) and our glorifying Lord. Forever we will remember your sacrifice.</w:t>
            </w:r>
          </w:p>
          <w:p w:rsidR="00DF3EB6" w:rsidRPr="0055484C" w:rsidRDefault="00DF3EB6" w:rsidP="0055484C">
            <w:r>
              <w:t>Amen</w:t>
            </w:r>
          </w:p>
        </w:tc>
      </w:tr>
      <w:tr w:rsidR="007D1B72" w:rsidRPr="0055484C" w:rsidTr="002E37B1">
        <w:tc>
          <w:tcPr>
            <w:tcW w:w="2235" w:type="dxa"/>
          </w:tcPr>
          <w:p w:rsidR="007D1B72" w:rsidRPr="0055484C" w:rsidRDefault="007D1B72" w:rsidP="007D1B72">
            <w:pPr>
              <w:rPr>
                <w:b/>
                <w:u w:val="single"/>
              </w:rPr>
            </w:pPr>
          </w:p>
        </w:tc>
        <w:tc>
          <w:tcPr>
            <w:tcW w:w="7007" w:type="dxa"/>
          </w:tcPr>
          <w:p w:rsidR="007D1B72" w:rsidRPr="0055484C" w:rsidRDefault="007D1B72" w:rsidP="00C014EA"/>
        </w:tc>
      </w:tr>
      <w:tr w:rsidR="008248FE" w:rsidRPr="0055484C" w:rsidTr="002E37B1">
        <w:tc>
          <w:tcPr>
            <w:tcW w:w="2235" w:type="dxa"/>
          </w:tcPr>
          <w:p w:rsidR="008248FE" w:rsidRDefault="008248FE" w:rsidP="008248FE">
            <w:pPr>
              <w:rPr>
                <w:b/>
              </w:rPr>
            </w:pPr>
            <w:r w:rsidRPr="0055484C">
              <w:rPr>
                <w:b/>
                <w:u w:val="single"/>
              </w:rPr>
              <w:lastRenderedPageBreak/>
              <w:t xml:space="preserve">Introduction of Story </w:t>
            </w:r>
            <w:r>
              <w:rPr>
                <w:b/>
                <w:u w:val="single"/>
              </w:rPr>
              <w:t>2</w:t>
            </w:r>
            <w:r w:rsidRPr="0055484C">
              <w:rPr>
                <w:b/>
                <w:u w:val="single"/>
              </w:rPr>
              <w:t xml:space="preserve"> – </w:t>
            </w:r>
            <w:r>
              <w:rPr>
                <w:b/>
                <w:u w:val="single"/>
              </w:rPr>
              <w:t>Thomas’ doubts</w:t>
            </w:r>
          </w:p>
          <w:p w:rsidR="00A01E08" w:rsidRDefault="00A01E08" w:rsidP="008248FE">
            <w:pPr>
              <w:rPr>
                <w:b/>
              </w:rPr>
            </w:pPr>
          </w:p>
          <w:p w:rsidR="00A01E08" w:rsidRPr="001642C9" w:rsidRDefault="001642C9" w:rsidP="008248FE">
            <w:pPr>
              <w:rPr>
                <w:i/>
              </w:rPr>
            </w:pPr>
            <w:r w:rsidRPr="001642C9">
              <w:rPr>
                <w:i/>
              </w:rPr>
              <w:t>Daniel</w:t>
            </w:r>
          </w:p>
        </w:tc>
        <w:tc>
          <w:tcPr>
            <w:tcW w:w="7007" w:type="dxa"/>
          </w:tcPr>
          <w:p w:rsidR="008248FE" w:rsidRDefault="008248FE" w:rsidP="00C014EA">
            <w:r>
              <w:t>Our second story is about Jesus appearing before Thomas and dispelling his doubts. Thomas doubted Jesus had really been resurrected and the sight of</w:t>
            </w:r>
            <w:r w:rsidR="00A25A2E">
              <w:t xml:space="preserve"> Jesus finally made him believe</w:t>
            </w:r>
            <w:r>
              <w:t xml:space="preserve"> that he had risen again. Jesus blessed those that had not doubted his resurrection.</w:t>
            </w:r>
          </w:p>
          <w:p w:rsidR="008248FE" w:rsidRDefault="008248FE" w:rsidP="00C014EA"/>
          <w:p w:rsidR="008248FE" w:rsidRPr="0055484C" w:rsidRDefault="008248FE" w:rsidP="00C014EA">
            <w:r w:rsidRPr="0055484C">
              <w:t xml:space="preserve">Here is a reading from </w:t>
            </w:r>
            <w:r>
              <w:t>the Book of John, chapter 20</w:t>
            </w:r>
            <w:r w:rsidR="00DE2E7A">
              <w:t xml:space="preserve"> verses 24 to 29</w:t>
            </w:r>
            <w:r>
              <w:t>,</w:t>
            </w:r>
            <w:r w:rsidRPr="0055484C">
              <w:t xml:space="preserve"> about this event.</w:t>
            </w:r>
          </w:p>
        </w:tc>
      </w:tr>
      <w:tr w:rsidR="008248FE" w:rsidRPr="0055484C" w:rsidTr="002E37B1">
        <w:tc>
          <w:tcPr>
            <w:tcW w:w="2235" w:type="dxa"/>
          </w:tcPr>
          <w:p w:rsidR="008248FE" w:rsidRDefault="008248FE" w:rsidP="00C014EA">
            <w:pPr>
              <w:rPr>
                <w:b/>
              </w:rPr>
            </w:pPr>
            <w:r w:rsidRPr="0055484C">
              <w:rPr>
                <w:b/>
                <w:u w:val="single"/>
              </w:rPr>
              <w:t xml:space="preserve">Reading </w:t>
            </w:r>
            <w:r>
              <w:rPr>
                <w:b/>
                <w:u w:val="single"/>
              </w:rPr>
              <w:t>from Story 2</w:t>
            </w:r>
            <w:r w:rsidRPr="0055484C">
              <w:rPr>
                <w:b/>
                <w:u w:val="single"/>
              </w:rPr>
              <w:t xml:space="preserve"> – part 1</w:t>
            </w:r>
          </w:p>
          <w:p w:rsidR="00A01E08" w:rsidRDefault="00A01E08" w:rsidP="00C014EA">
            <w:pPr>
              <w:rPr>
                <w:b/>
              </w:rPr>
            </w:pPr>
          </w:p>
          <w:p w:rsidR="00A01E08" w:rsidRPr="001642C9" w:rsidRDefault="001642C9" w:rsidP="00C014EA">
            <w:pPr>
              <w:rPr>
                <w:i/>
              </w:rPr>
            </w:pPr>
            <w:r w:rsidRPr="001642C9">
              <w:rPr>
                <w:i/>
              </w:rPr>
              <w:t>Gabbie</w:t>
            </w:r>
          </w:p>
        </w:tc>
        <w:tc>
          <w:tcPr>
            <w:tcW w:w="7007" w:type="dxa"/>
          </w:tcPr>
          <w:p w:rsidR="008248FE" w:rsidRPr="00F8216F" w:rsidRDefault="008248FE" w:rsidP="00C014EA">
            <w:pPr>
              <w:pStyle w:val="NoSpacing"/>
            </w:pPr>
            <w:r w:rsidRPr="00F8216F">
              <w:rPr>
                <w:rStyle w:val="text"/>
                <w:color w:val="000000"/>
              </w:rPr>
              <w:t>Thomas</w:t>
            </w:r>
            <w:r w:rsidRPr="00F8216F">
              <w:rPr>
                <w:rStyle w:val="apple-converted-space"/>
                <w:color w:val="000000"/>
              </w:rPr>
              <w:t> </w:t>
            </w:r>
            <w:r w:rsidRPr="00F8216F">
              <w:rPr>
                <w:rStyle w:val="text"/>
                <w:color w:val="000000"/>
              </w:rPr>
              <w:t>was not with the disciples when Jesus came.</w:t>
            </w:r>
            <w:r w:rsidRPr="00F8216F">
              <w:rPr>
                <w:rStyle w:val="apple-converted-space"/>
                <w:color w:val="000000"/>
              </w:rPr>
              <w:t> </w:t>
            </w:r>
            <w:r w:rsidRPr="00F8216F">
              <w:rPr>
                <w:rStyle w:val="text"/>
                <w:color w:val="000000"/>
              </w:rPr>
              <w:t>So the other disciples told him, “We have seen the Lord!”</w:t>
            </w:r>
          </w:p>
          <w:p w:rsidR="008248FE" w:rsidRPr="00F8216F" w:rsidRDefault="008248FE" w:rsidP="00C014EA">
            <w:pPr>
              <w:pStyle w:val="NoSpacing"/>
            </w:pPr>
            <w:r w:rsidRPr="00F8216F">
              <w:rPr>
                <w:rStyle w:val="text"/>
                <w:color w:val="000000"/>
              </w:rPr>
              <w:t>But he said to them, “Unless I see the nail marks in his hands and put my finger where the nails were, and put my hand into his side,</w:t>
            </w:r>
            <w:r w:rsidRPr="00F8216F">
              <w:rPr>
                <w:rStyle w:val="apple-converted-space"/>
                <w:color w:val="000000"/>
              </w:rPr>
              <w:t> </w:t>
            </w:r>
            <w:r w:rsidRPr="00F8216F">
              <w:rPr>
                <w:rStyle w:val="text"/>
                <w:color w:val="000000"/>
              </w:rPr>
              <w:t>I will not believe.”</w:t>
            </w:r>
          </w:p>
        </w:tc>
      </w:tr>
      <w:tr w:rsidR="008248FE" w:rsidRPr="0055484C" w:rsidTr="002E37B1">
        <w:tc>
          <w:tcPr>
            <w:tcW w:w="2235" w:type="dxa"/>
          </w:tcPr>
          <w:p w:rsidR="008248FE" w:rsidRDefault="008248FE" w:rsidP="0055484C">
            <w:pPr>
              <w:rPr>
                <w:b/>
              </w:rPr>
            </w:pPr>
            <w:r w:rsidRPr="0055484C">
              <w:rPr>
                <w:b/>
                <w:u w:val="single"/>
              </w:rPr>
              <w:t xml:space="preserve">Reading </w:t>
            </w:r>
            <w:r>
              <w:rPr>
                <w:b/>
                <w:u w:val="single"/>
              </w:rPr>
              <w:t>from Story 2</w:t>
            </w:r>
            <w:r w:rsidRPr="0055484C">
              <w:rPr>
                <w:b/>
                <w:u w:val="single"/>
              </w:rPr>
              <w:t xml:space="preserve"> – part </w:t>
            </w:r>
            <w:r>
              <w:rPr>
                <w:b/>
                <w:u w:val="single"/>
              </w:rPr>
              <w:t>2</w:t>
            </w:r>
          </w:p>
          <w:p w:rsidR="00A01E08" w:rsidRDefault="00A01E08" w:rsidP="0055484C">
            <w:pPr>
              <w:rPr>
                <w:b/>
              </w:rPr>
            </w:pPr>
          </w:p>
          <w:p w:rsidR="00A01E08" w:rsidRPr="001642C9" w:rsidRDefault="001642C9" w:rsidP="0055484C">
            <w:pPr>
              <w:rPr>
                <w:i/>
              </w:rPr>
            </w:pPr>
            <w:r w:rsidRPr="001642C9">
              <w:rPr>
                <w:i/>
              </w:rPr>
              <w:t>Hawa</w:t>
            </w:r>
          </w:p>
        </w:tc>
        <w:tc>
          <w:tcPr>
            <w:tcW w:w="7007" w:type="dxa"/>
          </w:tcPr>
          <w:p w:rsidR="008248FE" w:rsidRPr="00F8216F" w:rsidRDefault="008248FE" w:rsidP="00C014EA">
            <w:pPr>
              <w:pStyle w:val="NoSpacing"/>
            </w:pPr>
            <w:r w:rsidRPr="00F8216F">
              <w:rPr>
                <w:rStyle w:val="text"/>
                <w:b/>
                <w:bCs/>
                <w:color w:val="000000"/>
                <w:sz w:val="18"/>
                <w:szCs w:val="18"/>
                <w:vertAlign w:val="superscript"/>
              </w:rPr>
              <w:t> </w:t>
            </w:r>
            <w:r w:rsidRPr="00F8216F">
              <w:rPr>
                <w:rStyle w:val="text"/>
                <w:color w:val="000000"/>
              </w:rPr>
              <w:t>A week later his disciples were in the house again, and Thomas was with them. Jesus came and stood among them and said,</w:t>
            </w:r>
            <w:r w:rsidRPr="00F8216F">
              <w:rPr>
                <w:rStyle w:val="apple-converted-space"/>
                <w:color w:val="000000"/>
              </w:rPr>
              <w:t> </w:t>
            </w:r>
            <w:r w:rsidRPr="00F8216F">
              <w:rPr>
                <w:rStyle w:val="woj"/>
                <w:color w:val="000000"/>
              </w:rPr>
              <w:t>“Peace</w:t>
            </w:r>
            <w:r w:rsidRPr="00F8216F">
              <w:rPr>
                <w:rStyle w:val="apple-converted-space"/>
                <w:color w:val="000000"/>
              </w:rPr>
              <w:t> </w:t>
            </w:r>
            <w:r w:rsidRPr="00F8216F">
              <w:rPr>
                <w:rStyle w:val="woj"/>
                <w:color w:val="000000"/>
              </w:rPr>
              <w:t>be with you!”</w:t>
            </w:r>
            <w:r w:rsidRPr="00F8216F">
              <w:rPr>
                <w:rStyle w:val="text"/>
                <w:b/>
                <w:bCs/>
                <w:color w:val="000000"/>
                <w:sz w:val="18"/>
                <w:szCs w:val="18"/>
                <w:vertAlign w:val="superscript"/>
              </w:rPr>
              <w:t> </w:t>
            </w:r>
            <w:r w:rsidRPr="00F8216F">
              <w:rPr>
                <w:rStyle w:val="text"/>
                <w:color w:val="000000"/>
              </w:rPr>
              <w:t>Then he said to Thomas,</w:t>
            </w:r>
            <w:r w:rsidRPr="00F8216F">
              <w:rPr>
                <w:rStyle w:val="apple-converted-space"/>
                <w:color w:val="000000"/>
              </w:rPr>
              <w:t> </w:t>
            </w:r>
            <w:r w:rsidRPr="00F8216F">
              <w:rPr>
                <w:rStyle w:val="woj"/>
                <w:color w:val="000000"/>
              </w:rPr>
              <w:t>“Put your finger here; see my hands. Reach out your hand and put it into my side. Stop doubting and believe.”</w:t>
            </w:r>
          </w:p>
          <w:p w:rsidR="008248FE" w:rsidRPr="00F8216F" w:rsidRDefault="008248FE" w:rsidP="00C014EA">
            <w:pPr>
              <w:pStyle w:val="NoSpacing"/>
            </w:pPr>
            <w:r w:rsidRPr="00F8216F">
              <w:rPr>
                <w:rStyle w:val="text"/>
                <w:b/>
                <w:bCs/>
                <w:color w:val="000000"/>
                <w:sz w:val="18"/>
                <w:szCs w:val="18"/>
                <w:vertAlign w:val="superscript"/>
              </w:rPr>
              <w:t> </w:t>
            </w:r>
            <w:r w:rsidRPr="00F8216F">
              <w:rPr>
                <w:rStyle w:val="text"/>
                <w:color w:val="000000"/>
              </w:rPr>
              <w:t>Thomas said to him, “My Lord and my God!”</w:t>
            </w:r>
          </w:p>
          <w:p w:rsidR="008248FE" w:rsidRPr="0055484C" w:rsidRDefault="008248FE" w:rsidP="00C014EA">
            <w:r w:rsidRPr="00F8216F">
              <w:rPr>
                <w:rStyle w:val="text"/>
                <w:b/>
                <w:bCs/>
                <w:color w:val="000000"/>
                <w:sz w:val="18"/>
                <w:szCs w:val="18"/>
                <w:vertAlign w:val="superscript"/>
              </w:rPr>
              <w:t> </w:t>
            </w:r>
            <w:r w:rsidRPr="00F8216F">
              <w:rPr>
                <w:rStyle w:val="text"/>
                <w:color w:val="000000"/>
              </w:rPr>
              <w:t>Then Jesus told him,</w:t>
            </w:r>
            <w:r w:rsidRPr="00F8216F">
              <w:rPr>
                <w:rStyle w:val="apple-converted-space"/>
                <w:color w:val="000000"/>
              </w:rPr>
              <w:t> </w:t>
            </w:r>
            <w:r w:rsidRPr="00F8216F">
              <w:rPr>
                <w:rStyle w:val="woj"/>
                <w:color w:val="000000"/>
              </w:rPr>
              <w:t>“Because you have seen me, you have believed;</w:t>
            </w:r>
            <w:r w:rsidRPr="00F8216F">
              <w:rPr>
                <w:rStyle w:val="apple-converted-space"/>
                <w:color w:val="000000"/>
              </w:rPr>
              <w:t> </w:t>
            </w:r>
            <w:r w:rsidRPr="00F8216F">
              <w:rPr>
                <w:rStyle w:val="woj"/>
                <w:color w:val="000000"/>
              </w:rPr>
              <w:t>blessed are those who have not seen and yet have believed.”</w:t>
            </w:r>
          </w:p>
        </w:tc>
      </w:tr>
      <w:tr w:rsidR="008248FE" w:rsidRPr="0055484C" w:rsidTr="002E37B1">
        <w:tc>
          <w:tcPr>
            <w:tcW w:w="2235" w:type="dxa"/>
          </w:tcPr>
          <w:p w:rsidR="008248FE" w:rsidRDefault="008248FE" w:rsidP="00C014EA">
            <w:pPr>
              <w:rPr>
                <w:b/>
              </w:rPr>
            </w:pPr>
            <w:r>
              <w:rPr>
                <w:b/>
                <w:u w:val="single"/>
              </w:rPr>
              <w:t>Reflections on Story 2</w:t>
            </w:r>
          </w:p>
          <w:p w:rsidR="00A01E08" w:rsidRDefault="00A01E08" w:rsidP="00C014EA">
            <w:pPr>
              <w:rPr>
                <w:b/>
              </w:rPr>
            </w:pPr>
          </w:p>
          <w:p w:rsidR="00A01E08" w:rsidRPr="009556C8" w:rsidRDefault="009556C8" w:rsidP="00C014EA">
            <w:pPr>
              <w:rPr>
                <w:i/>
              </w:rPr>
            </w:pPr>
            <w:r w:rsidRPr="009556C8">
              <w:rPr>
                <w:i/>
              </w:rPr>
              <w:t>Francisco</w:t>
            </w:r>
          </w:p>
        </w:tc>
        <w:tc>
          <w:tcPr>
            <w:tcW w:w="7007" w:type="dxa"/>
          </w:tcPr>
          <w:p w:rsidR="008248FE" w:rsidRPr="0055484C" w:rsidRDefault="008248FE" w:rsidP="00C014EA">
            <w:r>
              <w:t>This passage from the Book of John made us think about how Jesus can help us to believe in him. Like Thomas, many people experience doubt about Jesus’ existence and like Thomas our own doubt can be dispelled by Jesus.</w:t>
            </w:r>
          </w:p>
        </w:tc>
      </w:tr>
      <w:tr w:rsidR="008248FE" w:rsidRPr="0055484C" w:rsidTr="002E37B1">
        <w:tc>
          <w:tcPr>
            <w:tcW w:w="2235" w:type="dxa"/>
          </w:tcPr>
          <w:p w:rsidR="008248FE" w:rsidRDefault="008248FE" w:rsidP="00C014EA">
            <w:pPr>
              <w:rPr>
                <w:b/>
                <w:u w:val="single"/>
              </w:rPr>
            </w:pPr>
            <w:r w:rsidRPr="0055484C">
              <w:rPr>
                <w:b/>
                <w:u w:val="single"/>
              </w:rPr>
              <w:t>Reflecti</w:t>
            </w:r>
            <w:r>
              <w:rPr>
                <w:b/>
                <w:u w:val="single"/>
              </w:rPr>
              <w:t>ve prayer on Story 2</w:t>
            </w:r>
          </w:p>
          <w:p w:rsidR="009931C4" w:rsidRDefault="009931C4" w:rsidP="00C014EA">
            <w:pPr>
              <w:rPr>
                <w:b/>
                <w:u w:val="single"/>
              </w:rPr>
            </w:pPr>
          </w:p>
          <w:p w:rsidR="009931C4" w:rsidRPr="004E294B" w:rsidRDefault="004E294B" w:rsidP="004E294B">
            <w:pPr>
              <w:rPr>
                <w:i/>
              </w:rPr>
            </w:pPr>
            <w:r>
              <w:rPr>
                <w:i/>
              </w:rPr>
              <w:t>Jordan</w:t>
            </w:r>
            <w:r w:rsidRPr="004E294B">
              <w:rPr>
                <w:i/>
              </w:rPr>
              <w:t xml:space="preserve"> </w:t>
            </w:r>
          </w:p>
        </w:tc>
        <w:tc>
          <w:tcPr>
            <w:tcW w:w="7007" w:type="dxa"/>
          </w:tcPr>
          <w:p w:rsidR="008248FE" w:rsidRDefault="008248FE" w:rsidP="008248FE">
            <w:r>
              <w:t>Please bow your head as we pray and reflect on this story:</w:t>
            </w:r>
          </w:p>
          <w:p w:rsidR="008248FE" w:rsidRDefault="008248FE" w:rsidP="008248FE"/>
          <w:p w:rsidR="009931C4" w:rsidRDefault="009931C4" w:rsidP="008248FE">
            <w:r>
              <w:t>Dear Lord our God,</w:t>
            </w:r>
          </w:p>
          <w:p w:rsidR="009931C4" w:rsidRDefault="009931C4" w:rsidP="008248FE">
            <w:r>
              <w:t>At this time, please heed these words. I am sorry for my doubts just as Thomas doubted. Please help us when have doubts and help us to overcome them, like your son did with Thomas, so that we too can believe.</w:t>
            </w:r>
          </w:p>
          <w:p w:rsidR="009931C4" w:rsidRDefault="009931C4" w:rsidP="008248FE">
            <w:r>
              <w:t>Amen</w:t>
            </w:r>
          </w:p>
          <w:p w:rsidR="009931C4" w:rsidRDefault="009931C4" w:rsidP="008248FE"/>
          <w:p w:rsidR="008248FE" w:rsidRPr="0055484C" w:rsidRDefault="008248FE" w:rsidP="008248FE">
            <w:r>
              <w:t>Please stand for our next hymn.</w:t>
            </w:r>
          </w:p>
        </w:tc>
      </w:tr>
      <w:tr w:rsidR="008248FE" w:rsidRPr="0055484C" w:rsidTr="002E37B1">
        <w:tc>
          <w:tcPr>
            <w:tcW w:w="2235" w:type="dxa"/>
          </w:tcPr>
          <w:p w:rsidR="008248FE" w:rsidRPr="00652F30" w:rsidRDefault="008248FE" w:rsidP="00C014EA">
            <w:pPr>
              <w:rPr>
                <w:i/>
              </w:rPr>
            </w:pPr>
            <w:r w:rsidRPr="00652F30">
              <w:rPr>
                <w:i/>
              </w:rPr>
              <w:t>HYMN 2</w:t>
            </w:r>
          </w:p>
        </w:tc>
        <w:tc>
          <w:tcPr>
            <w:tcW w:w="7007" w:type="dxa"/>
          </w:tcPr>
          <w:p w:rsidR="008248FE" w:rsidRPr="00652F30" w:rsidRDefault="008248FE" w:rsidP="00C014EA">
            <w:pPr>
              <w:rPr>
                <w:i/>
              </w:rPr>
            </w:pPr>
            <w:r w:rsidRPr="00652F30">
              <w:rPr>
                <w:i/>
              </w:rPr>
              <w:t>HYMN 2</w:t>
            </w:r>
          </w:p>
        </w:tc>
      </w:tr>
      <w:tr w:rsidR="008248FE" w:rsidRPr="0055484C" w:rsidTr="002E37B1">
        <w:tc>
          <w:tcPr>
            <w:tcW w:w="2235" w:type="dxa"/>
          </w:tcPr>
          <w:p w:rsidR="008248FE" w:rsidRDefault="008248FE" w:rsidP="00C014EA">
            <w:pPr>
              <w:rPr>
                <w:b/>
              </w:rPr>
            </w:pPr>
            <w:r w:rsidRPr="0055484C">
              <w:rPr>
                <w:b/>
                <w:u w:val="single"/>
              </w:rPr>
              <w:t xml:space="preserve">Introduction of Story </w:t>
            </w:r>
            <w:r>
              <w:rPr>
                <w:b/>
                <w:u w:val="single"/>
              </w:rPr>
              <w:t>3</w:t>
            </w:r>
            <w:r w:rsidRPr="0055484C">
              <w:rPr>
                <w:b/>
                <w:u w:val="single"/>
              </w:rPr>
              <w:t xml:space="preserve"> – </w:t>
            </w:r>
            <w:r>
              <w:rPr>
                <w:b/>
                <w:u w:val="single"/>
              </w:rPr>
              <w:t>Jesus appearing to the fishermen</w:t>
            </w:r>
          </w:p>
          <w:p w:rsidR="00A01E08" w:rsidRDefault="00A01E08" w:rsidP="00C014EA">
            <w:pPr>
              <w:rPr>
                <w:b/>
              </w:rPr>
            </w:pPr>
          </w:p>
          <w:p w:rsidR="00A01E08" w:rsidRPr="009556C8" w:rsidRDefault="009556C8" w:rsidP="00C014EA">
            <w:pPr>
              <w:rPr>
                <w:i/>
              </w:rPr>
            </w:pPr>
            <w:r w:rsidRPr="009556C8">
              <w:rPr>
                <w:i/>
              </w:rPr>
              <w:t>Thomas</w:t>
            </w:r>
          </w:p>
        </w:tc>
        <w:tc>
          <w:tcPr>
            <w:tcW w:w="7007" w:type="dxa"/>
          </w:tcPr>
          <w:p w:rsidR="008248FE" w:rsidRDefault="008248FE" w:rsidP="00C014EA">
            <w:r>
              <w:t>Please be seated.</w:t>
            </w:r>
          </w:p>
          <w:p w:rsidR="008248FE" w:rsidRDefault="008248FE" w:rsidP="00C014EA"/>
          <w:p w:rsidR="008248FE" w:rsidRDefault="008248FE" w:rsidP="00C014EA">
            <w:r>
              <w:t>Our third story is about Jesus appearing to the disciples as they fished on The Sea of Galilee. Whilst the disciples where fishing out at sea, Jesus appeared on the shore and helped them to catch a miraculous haul of fish.</w:t>
            </w:r>
          </w:p>
          <w:p w:rsidR="008248FE" w:rsidRPr="0055484C" w:rsidRDefault="008248FE" w:rsidP="00C014EA">
            <w:r w:rsidRPr="0055484C">
              <w:t xml:space="preserve">Here is a reading from </w:t>
            </w:r>
            <w:r>
              <w:t>the Book of John, chapter 21</w:t>
            </w:r>
            <w:r w:rsidR="00613692">
              <w:t xml:space="preserve"> verses 4 to 22</w:t>
            </w:r>
            <w:r>
              <w:t>,</w:t>
            </w:r>
            <w:r w:rsidRPr="0055484C">
              <w:t xml:space="preserve"> about this event.</w:t>
            </w:r>
          </w:p>
        </w:tc>
      </w:tr>
      <w:tr w:rsidR="008248FE" w:rsidRPr="0055484C" w:rsidTr="002E37B1">
        <w:tc>
          <w:tcPr>
            <w:tcW w:w="2235" w:type="dxa"/>
          </w:tcPr>
          <w:p w:rsidR="008248FE" w:rsidRDefault="008248FE" w:rsidP="00C014EA">
            <w:pPr>
              <w:rPr>
                <w:b/>
              </w:rPr>
            </w:pPr>
            <w:r w:rsidRPr="0055484C">
              <w:rPr>
                <w:b/>
                <w:u w:val="single"/>
              </w:rPr>
              <w:t xml:space="preserve">Reading </w:t>
            </w:r>
            <w:r>
              <w:rPr>
                <w:b/>
                <w:u w:val="single"/>
              </w:rPr>
              <w:t>from Story 3</w:t>
            </w:r>
            <w:r w:rsidRPr="0055484C">
              <w:rPr>
                <w:b/>
                <w:u w:val="single"/>
              </w:rPr>
              <w:t xml:space="preserve"> – part 1</w:t>
            </w:r>
          </w:p>
          <w:p w:rsidR="00A01E08" w:rsidRDefault="00A01E08" w:rsidP="00C014EA">
            <w:pPr>
              <w:rPr>
                <w:b/>
              </w:rPr>
            </w:pPr>
          </w:p>
          <w:p w:rsidR="00A01E08" w:rsidRPr="009556C8" w:rsidRDefault="009556C8" w:rsidP="00C014EA">
            <w:pPr>
              <w:rPr>
                <w:i/>
              </w:rPr>
            </w:pPr>
            <w:r w:rsidRPr="009556C8">
              <w:rPr>
                <w:i/>
              </w:rPr>
              <w:t>Ned</w:t>
            </w:r>
          </w:p>
        </w:tc>
        <w:tc>
          <w:tcPr>
            <w:tcW w:w="7007" w:type="dxa"/>
          </w:tcPr>
          <w:p w:rsidR="008248FE" w:rsidRDefault="008248FE" w:rsidP="00C014EA">
            <w:pPr>
              <w:pStyle w:val="NoSpacing"/>
            </w:pPr>
            <w:r>
              <w:t>Early in the morning, Jesus stood on the shore, but the disciples did not realize that it was Jesus. He called out to them, 'Friends, haven't you any fish?'</w:t>
            </w:r>
          </w:p>
          <w:p w:rsidR="008248FE" w:rsidRDefault="008248FE" w:rsidP="00C014EA">
            <w:pPr>
              <w:pStyle w:val="NoSpacing"/>
            </w:pPr>
            <w:r>
              <w:t>'No,' they answered.</w:t>
            </w:r>
          </w:p>
          <w:p w:rsidR="008248FE" w:rsidRPr="00832070" w:rsidRDefault="008248FE" w:rsidP="00C014EA">
            <w:pPr>
              <w:pStyle w:val="NoSpacing"/>
            </w:pPr>
            <w:r>
              <w:t>He said, 'Throw your net on the right side of the boat and you will find some.'</w:t>
            </w:r>
          </w:p>
          <w:p w:rsidR="008248FE" w:rsidRDefault="008248FE" w:rsidP="00C014EA">
            <w:pPr>
              <w:pStyle w:val="NoSpacing"/>
            </w:pPr>
            <w:r w:rsidRPr="00832070">
              <w:t>When they did, they were unable to haul the net in because of the large number of fish.</w:t>
            </w:r>
          </w:p>
          <w:p w:rsidR="004E5B42" w:rsidRDefault="004E5B42" w:rsidP="00C014EA">
            <w:pPr>
              <w:pStyle w:val="NoSpacing"/>
            </w:pPr>
          </w:p>
          <w:p w:rsidR="004E5B42" w:rsidRDefault="004E5B42" w:rsidP="00C014EA">
            <w:pPr>
              <w:pStyle w:val="NoSpacing"/>
            </w:pPr>
          </w:p>
          <w:p w:rsidR="004E5B42" w:rsidRDefault="004E5B42" w:rsidP="00C014EA">
            <w:pPr>
              <w:pStyle w:val="NoSpacing"/>
            </w:pPr>
          </w:p>
          <w:p w:rsidR="004E5B42" w:rsidRDefault="004E5B42" w:rsidP="00C014EA">
            <w:pPr>
              <w:pStyle w:val="NoSpacing"/>
            </w:pPr>
          </w:p>
          <w:p w:rsidR="004E5B42" w:rsidRPr="0055484C" w:rsidRDefault="004E5B42" w:rsidP="00C014EA">
            <w:pPr>
              <w:pStyle w:val="NoSpacing"/>
            </w:pPr>
          </w:p>
        </w:tc>
      </w:tr>
      <w:tr w:rsidR="006349B7" w:rsidRPr="0055484C" w:rsidTr="006349B7">
        <w:trPr>
          <w:trHeight w:val="972"/>
        </w:trPr>
        <w:tc>
          <w:tcPr>
            <w:tcW w:w="2235" w:type="dxa"/>
          </w:tcPr>
          <w:p w:rsidR="006349B7" w:rsidRDefault="006349B7" w:rsidP="00C014EA">
            <w:pPr>
              <w:rPr>
                <w:b/>
              </w:rPr>
            </w:pPr>
            <w:r w:rsidRPr="0055484C">
              <w:rPr>
                <w:b/>
                <w:u w:val="single"/>
              </w:rPr>
              <w:lastRenderedPageBreak/>
              <w:t xml:space="preserve">Reading </w:t>
            </w:r>
            <w:r>
              <w:rPr>
                <w:b/>
                <w:u w:val="single"/>
              </w:rPr>
              <w:t>from Story 3</w:t>
            </w:r>
            <w:r w:rsidRPr="0055484C">
              <w:rPr>
                <w:b/>
                <w:u w:val="single"/>
              </w:rPr>
              <w:t xml:space="preserve"> – part </w:t>
            </w:r>
            <w:r>
              <w:rPr>
                <w:b/>
                <w:u w:val="single"/>
              </w:rPr>
              <w:t>2</w:t>
            </w:r>
          </w:p>
          <w:p w:rsidR="006349B7" w:rsidRDefault="006349B7" w:rsidP="00C014EA">
            <w:pPr>
              <w:rPr>
                <w:b/>
              </w:rPr>
            </w:pPr>
          </w:p>
          <w:p w:rsidR="006349B7" w:rsidRPr="009556C8" w:rsidRDefault="009556C8" w:rsidP="00C014EA">
            <w:pPr>
              <w:rPr>
                <w:i/>
              </w:rPr>
            </w:pPr>
            <w:r w:rsidRPr="009556C8">
              <w:rPr>
                <w:i/>
              </w:rPr>
              <w:t>Willyn</w:t>
            </w:r>
          </w:p>
        </w:tc>
        <w:tc>
          <w:tcPr>
            <w:tcW w:w="7007" w:type="dxa"/>
          </w:tcPr>
          <w:p w:rsidR="006349B7" w:rsidRPr="001A6408" w:rsidRDefault="006349B7" w:rsidP="00C014EA">
            <w:pPr>
              <w:pStyle w:val="NoSpacing"/>
            </w:pPr>
            <w:r>
              <w:rPr>
                <w:shd w:val="clear" w:color="auto" w:fill="FFFFFF"/>
              </w:rPr>
              <w:t>The disciples' fishing net emerged from the water so full of fish because of the miraculous power at work that they couldn't haul the net into the boat. Once Jesus performed this miracle, the disciples recognized that the person who had been calling out to them was Jesus, and they headed toward the shore to join him.</w:t>
            </w:r>
            <w:r>
              <w:t xml:space="preserve"> </w:t>
            </w:r>
          </w:p>
        </w:tc>
      </w:tr>
      <w:tr w:rsidR="006349B7" w:rsidRPr="0055484C" w:rsidTr="002E37B1">
        <w:trPr>
          <w:trHeight w:val="971"/>
        </w:trPr>
        <w:tc>
          <w:tcPr>
            <w:tcW w:w="2235" w:type="dxa"/>
          </w:tcPr>
          <w:p w:rsidR="006349B7" w:rsidRDefault="006349B7" w:rsidP="006349B7">
            <w:pPr>
              <w:rPr>
                <w:b/>
              </w:rPr>
            </w:pPr>
            <w:r w:rsidRPr="0055484C">
              <w:rPr>
                <w:b/>
                <w:u w:val="single"/>
              </w:rPr>
              <w:t xml:space="preserve">Reading </w:t>
            </w:r>
            <w:r>
              <w:rPr>
                <w:b/>
                <w:u w:val="single"/>
              </w:rPr>
              <w:t>from Story 3</w:t>
            </w:r>
            <w:r w:rsidRPr="0055484C">
              <w:rPr>
                <w:b/>
                <w:u w:val="single"/>
              </w:rPr>
              <w:t xml:space="preserve"> – part </w:t>
            </w:r>
            <w:r>
              <w:rPr>
                <w:b/>
                <w:u w:val="single"/>
              </w:rPr>
              <w:t>3</w:t>
            </w:r>
          </w:p>
          <w:p w:rsidR="006349B7" w:rsidRPr="009556C8" w:rsidRDefault="009556C8" w:rsidP="00C014EA">
            <w:pPr>
              <w:rPr>
                <w:i/>
              </w:rPr>
            </w:pPr>
            <w:r w:rsidRPr="009556C8">
              <w:rPr>
                <w:i/>
              </w:rPr>
              <w:t>Jeffrey</w:t>
            </w:r>
          </w:p>
        </w:tc>
        <w:tc>
          <w:tcPr>
            <w:tcW w:w="7007" w:type="dxa"/>
          </w:tcPr>
          <w:p w:rsidR="006349B7" w:rsidRDefault="006349B7" w:rsidP="00C014EA">
            <w:pPr>
              <w:pStyle w:val="NoSpacing"/>
              <w:rPr>
                <w:shd w:val="clear" w:color="auto" w:fill="FFFFFF"/>
              </w:rPr>
            </w:pPr>
            <w:r>
              <w:t>Jesus came, took the bread and gave it to them, and did the same with the fish. This was now the third time Jesus appeared to his disciples after he was raised from the dead.</w:t>
            </w:r>
          </w:p>
        </w:tc>
      </w:tr>
      <w:tr w:rsidR="008248FE" w:rsidRPr="0055484C" w:rsidTr="002E37B1">
        <w:tc>
          <w:tcPr>
            <w:tcW w:w="2235" w:type="dxa"/>
          </w:tcPr>
          <w:p w:rsidR="008248FE" w:rsidRDefault="008248FE" w:rsidP="00C014EA">
            <w:pPr>
              <w:rPr>
                <w:b/>
              </w:rPr>
            </w:pPr>
            <w:r>
              <w:rPr>
                <w:b/>
                <w:u w:val="single"/>
              </w:rPr>
              <w:t>Reflections on Story 3 – part 1</w:t>
            </w:r>
          </w:p>
          <w:p w:rsidR="00A01E08" w:rsidRPr="009556C8" w:rsidRDefault="009556C8" w:rsidP="00C014EA">
            <w:pPr>
              <w:rPr>
                <w:i/>
              </w:rPr>
            </w:pPr>
            <w:r w:rsidRPr="009556C8">
              <w:rPr>
                <w:i/>
              </w:rPr>
              <w:t>Sienna</w:t>
            </w:r>
          </w:p>
          <w:p w:rsidR="00A01E08" w:rsidRPr="00A01E08" w:rsidRDefault="00A01E08" w:rsidP="00C014EA"/>
        </w:tc>
        <w:tc>
          <w:tcPr>
            <w:tcW w:w="7007" w:type="dxa"/>
          </w:tcPr>
          <w:p w:rsidR="008248FE" w:rsidRPr="0055484C" w:rsidRDefault="008248FE" w:rsidP="00C014EA">
            <w:r>
              <w:t>This passage from the Book of John made us think about how Jesus had given the disciples the confidence to go into deeper water to try and catch some fish, and how Jesus gives us the confidence to do things that we are afraid to try.</w:t>
            </w:r>
          </w:p>
        </w:tc>
      </w:tr>
      <w:tr w:rsidR="008248FE" w:rsidRPr="0055484C" w:rsidTr="002E37B1">
        <w:tc>
          <w:tcPr>
            <w:tcW w:w="2235" w:type="dxa"/>
          </w:tcPr>
          <w:p w:rsidR="008248FE" w:rsidRDefault="008248FE" w:rsidP="00C014EA">
            <w:pPr>
              <w:rPr>
                <w:b/>
              </w:rPr>
            </w:pPr>
            <w:r>
              <w:rPr>
                <w:b/>
                <w:u w:val="single"/>
              </w:rPr>
              <w:t>Reflections on Story 3 – part 2</w:t>
            </w:r>
          </w:p>
          <w:p w:rsidR="00A01E08" w:rsidRPr="009556C8" w:rsidRDefault="009556C8" w:rsidP="00C014EA">
            <w:pPr>
              <w:rPr>
                <w:i/>
              </w:rPr>
            </w:pPr>
            <w:r w:rsidRPr="009556C8">
              <w:rPr>
                <w:i/>
              </w:rPr>
              <w:t>Pedro</w:t>
            </w:r>
          </w:p>
          <w:p w:rsidR="00A01E08" w:rsidRPr="00A01E08" w:rsidRDefault="00A01E08" w:rsidP="00C014EA"/>
        </w:tc>
        <w:tc>
          <w:tcPr>
            <w:tcW w:w="7007" w:type="dxa"/>
          </w:tcPr>
          <w:p w:rsidR="008248FE" w:rsidRPr="0055484C" w:rsidRDefault="008248FE" w:rsidP="00C014EA">
            <w:r>
              <w:t>And just like the disciples were rewarded with a greater catch of fish, our confidence in Jesus’ love and compassion rewards us with greater confidence to attempt things that we are afraid to try.</w:t>
            </w:r>
          </w:p>
        </w:tc>
      </w:tr>
      <w:tr w:rsidR="008248FE" w:rsidRPr="0055484C" w:rsidTr="002E37B1">
        <w:tc>
          <w:tcPr>
            <w:tcW w:w="2235" w:type="dxa"/>
          </w:tcPr>
          <w:p w:rsidR="008248FE" w:rsidRDefault="008248FE" w:rsidP="00C014EA">
            <w:pPr>
              <w:rPr>
                <w:b/>
                <w:u w:val="single"/>
              </w:rPr>
            </w:pPr>
            <w:r w:rsidRPr="0055484C">
              <w:rPr>
                <w:b/>
                <w:u w:val="single"/>
              </w:rPr>
              <w:t>Reflecti</w:t>
            </w:r>
            <w:r>
              <w:rPr>
                <w:b/>
                <w:u w:val="single"/>
              </w:rPr>
              <w:t>ve prayer on Story 3</w:t>
            </w:r>
          </w:p>
          <w:p w:rsidR="00A01E08" w:rsidRDefault="00A01E08" w:rsidP="00C014EA">
            <w:pPr>
              <w:rPr>
                <w:b/>
              </w:rPr>
            </w:pPr>
          </w:p>
          <w:p w:rsidR="004B026A" w:rsidRPr="004B026A" w:rsidRDefault="004E294B" w:rsidP="00C014EA">
            <w:pPr>
              <w:rPr>
                <w:b/>
              </w:rPr>
            </w:pPr>
            <w:r w:rsidRPr="004E294B">
              <w:rPr>
                <w:i/>
              </w:rPr>
              <w:t>Nana Yaa</w:t>
            </w:r>
          </w:p>
        </w:tc>
        <w:tc>
          <w:tcPr>
            <w:tcW w:w="7007" w:type="dxa"/>
          </w:tcPr>
          <w:p w:rsidR="008248FE" w:rsidRDefault="008248FE" w:rsidP="00C014EA">
            <w:r>
              <w:t>Please bow your head as we pray and reflect on this story:</w:t>
            </w:r>
          </w:p>
          <w:p w:rsidR="008248FE" w:rsidRDefault="008248FE" w:rsidP="00C014EA"/>
          <w:p w:rsidR="004B026A" w:rsidRDefault="004B026A" w:rsidP="00C014EA">
            <w:r>
              <w:t>Dear God,</w:t>
            </w:r>
          </w:p>
          <w:p w:rsidR="004B026A" w:rsidRDefault="004B026A" w:rsidP="00C014EA">
            <w:r>
              <w:t>We thank you for sending the perfect role model down to this solemn planet which we walk upon. Your love is one perfect beam of adoration and passion. Your kingdom is better than any</w:t>
            </w:r>
            <w:r w:rsidR="004E294B">
              <w:t xml:space="preserve"> </w:t>
            </w:r>
            <w:r>
              <w:t>one place or thing. Your skills are never ending and you are the one true lord. Send us confidence as you sent confidence to the fishermen on the Sea of Galilee so long ago. We praise you and hope you grant us everlasting confidence.</w:t>
            </w:r>
          </w:p>
          <w:p w:rsidR="008248FE" w:rsidRPr="0055484C" w:rsidRDefault="004B026A" w:rsidP="00C014EA">
            <w:r>
              <w:t>Amen</w:t>
            </w:r>
          </w:p>
        </w:tc>
      </w:tr>
      <w:tr w:rsidR="008248FE" w:rsidRPr="0055484C" w:rsidTr="002E37B1">
        <w:tc>
          <w:tcPr>
            <w:tcW w:w="2235" w:type="dxa"/>
          </w:tcPr>
          <w:p w:rsidR="008248FE" w:rsidRPr="0055484C" w:rsidRDefault="008248FE" w:rsidP="00C014EA"/>
        </w:tc>
        <w:tc>
          <w:tcPr>
            <w:tcW w:w="7007" w:type="dxa"/>
          </w:tcPr>
          <w:p w:rsidR="008248FE" w:rsidRPr="0055484C" w:rsidRDefault="008248FE" w:rsidP="00C014EA"/>
        </w:tc>
      </w:tr>
      <w:tr w:rsidR="008248FE" w:rsidRPr="0055484C" w:rsidTr="002E37B1">
        <w:tc>
          <w:tcPr>
            <w:tcW w:w="2235" w:type="dxa"/>
          </w:tcPr>
          <w:p w:rsidR="008248FE" w:rsidRDefault="008248FE" w:rsidP="00C014EA">
            <w:pPr>
              <w:rPr>
                <w:b/>
              </w:rPr>
            </w:pPr>
            <w:r w:rsidRPr="0055484C">
              <w:rPr>
                <w:b/>
                <w:u w:val="single"/>
              </w:rPr>
              <w:t xml:space="preserve">Introduction of Story </w:t>
            </w:r>
            <w:r>
              <w:rPr>
                <w:b/>
                <w:u w:val="single"/>
              </w:rPr>
              <w:t>4</w:t>
            </w:r>
            <w:r w:rsidRPr="0055484C">
              <w:rPr>
                <w:b/>
                <w:u w:val="single"/>
              </w:rPr>
              <w:t xml:space="preserve"> – </w:t>
            </w:r>
            <w:r>
              <w:rPr>
                <w:b/>
                <w:u w:val="single"/>
              </w:rPr>
              <w:t>Jesus and the two on the road to Emmaus</w:t>
            </w:r>
          </w:p>
          <w:p w:rsidR="00A01E08" w:rsidRDefault="00A01E08" w:rsidP="00C014EA">
            <w:pPr>
              <w:rPr>
                <w:b/>
              </w:rPr>
            </w:pPr>
          </w:p>
          <w:p w:rsidR="00A01E08" w:rsidRPr="009556C8" w:rsidRDefault="009556C8" w:rsidP="00C014EA">
            <w:pPr>
              <w:rPr>
                <w:i/>
              </w:rPr>
            </w:pPr>
            <w:r w:rsidRPr="009556C8">
              <w:rPr>
                <w:i/>
              </w:rPr>
              <w:t>Theo</w:t>
            </w:r>
          </w:p>
        </w:tc>
        <w:tc>
          <w:tcPr>
            <w:tcW w:w="7007" w:type="dxa"/>
          </w:tcPr>
          <w:p w:rsidR="008248FE" w:rsidRPr="0055484C" w:rsidRDefault="008248FE" w:rsidP="00C014EA">
            <w:r>
              <w:t>Our fourth and final</w:t>
            </w:r>
            <w:r w:rsidRPr="0055484C">
              <w:t xml:space="preserve"> story is about the meeting that </w:t>
            </w:r>
            <w:r>
              <w:t>Jesus had with two disciples who were sad and confused as they travelled on the way to Emmaus.</w:t>
            </w:r>
          </w:p>
          <w:p w:rsidR="008248FE" w:rsidRPr="0055484C" w:rsidRDefault="008248FE" w:rsidP="00C014EA">
            <w:r w:rsidRPr="0055484C">
              <w:t xml:space="preserve">Here is a reading from </w:t>
            </w:r>
            <w:r>
              <w:t>the Book of Luke, chapter 24</w:t>
            </w:r>
            <w:r w:rsidR="00092B8A">
              <w:t xml:space="preserve"> verses 13 to 35</w:t>
            </w:r>
            <w:r>
              <w:t>,</w:t>
            </w:r>
            <w:r w:rsidRPr="0055484C">
              <w:t xml:space="preserve"> about this event.</w:t>
            </w:r>
          </w:p>
        </w:tc>
      </w:tr>
      <w:tr w:rsidR="008248FE" w:rsidRPr="0055484C" w:rsidTr="002E37B1">
        <w:tc>
          <w:tcPr>
            <w:tcW w:w="2235" w:type="dxa"/>
          </w:tcPr>
          <w:p w:rsidR="008248FE" w:rsidRDefault="008248FE" w:rsidP="00C014EA">
            <w:pPr>
              <w:rPr>
                <w:b/>
              </w:rPr>
            </w:pPr>
            <w:r w:rsidRPr="0055484C">
              <w:rPr>
                <w:b/>
                <w:u w:val="single"/>
              </w:rPr>
              <w:t xml:space="preserve">Reading </w:t>
            </w:r>
            <w:r>
              <w:rPr>
                <w:b/>
                <w:u w:val="single"/>
              </w:rPr>
              <w:t>from Story 4</w:t>
            </w:r>
            <w:r w:rsidRPr="0055484C">
              <w:rPr>
                <w:b/>
                <w:u w:val="single"/>
              </w:rPr>
              <w:t xml:space="preserve"> – part 1</w:t>
            </w:r>
          </w:p>
          <w:p w:rsidR="00A01E08" w:rsidRDefault="00A01E08" w:rsidP="00C014EA">
            <w:pPr>
              <w:rPr>
                <w:b/>
              </w:rPr>
            </w:pPr>
          </w:p>
          <w:p w:rsidR="00A01E08" w:rsidRPr="009556C8" w:rsidRDefault="009556C8" w:rsidP="00C014EA">
            <w:pPr>
              <w:rPr>
                <w:i/>
              </w:rPr>
            </w:pPr>
            <w:r w:rsidRPr="009556C8">
              <w:rPr>
                <w:i/>
              </w:rPr>
              <w:t>Ruby</w:t>
            </w:r>
          </w:p>
        </w:tc>
        <w:tc>
          <w:tcPr>
            <w:tcW w:w="7007" w:type="dxa"/>
          </w:tcPr>
          <w:p w:rsidR="008248FE" w:rsidRDefault="008248FE" w:rsidP="00C014EA">
            <w:pPr>
              <w:pStyle w:val="NoSpacing"/>
              <w:rPr>
                <w:rStyle w:val="text"/>
                <w:color w:val="000000"/>
              </w:rPr>
            </w:pPr>
            <w:r w:rsidRPr="002E341B">
              <w:rPr>
                <w:rStyle w:val="text"/>
                <w:color w:val="000000"/>
              </w:rPr>
              <w:t>Now that same day two of them were g</w:t>
            </w:r>
            <w:r>
              <w:rPr>
                <w:rStyle w:val="text"/>
                <w:color w:val="000000"/>
              </w:rPr>
              <w:t>oing to a village called Emmaus</w:t>
            </w:r>
            <w:r w:rsidRPr="002E341B">
              <w:rPr>
                <w:rStyle w:val="text"/>
                <w:color w:val="000000"/>
              </w:rPr>
              <w:t>.</w:t>
            </w:r>
            <w:r w:rsidRPr="002E341B">
              <w:rPr>
                <w:rStyle w:val="apple-converted-space"/>
                <w:color w:val="000000"/>
              </w:rPr>
              <w:t> </w:t>
            </w:r>
            <w:r w:rsidRPr="002E341B">
              <w:rPr>
                <w:rStyle w:val="text"/>
                <w:b/>
                <w:bCs/>
                <w:color w:val="000000"/>
                <w:vertAlign w:val="superscript"/>
              </w:rPr>
              <w:t> </w:t>
            </w:r>
            <w:r w:rsidRPr="002E341B">
              <w:rPr>
                <w:rStyle w:val="text"/>
                <w:color w:val="000000"/>
              </w:rPr>
              <w:t>They were talking with each other about everything that had happened.</w:t>
            </w:r>
            <w:r w:rsidRPr="002E341B">
              <w:rPr>
                <w:rStyle w:val="apple-converted-space"/>
                <w:color w:val="000000"/>
              </w:rPr>
              <w:t> </w:t>
            </w:r>
            <w:r w:rsidRPr="002E341B">
              <w:rPr>
                <w:rStyle w:val="text"/>
                <w:color w:val="000000"/>
              </w:rPr>
              <w:t>As they talked and discussed these things with each other, Jesus himself came up and walked along with them;</w:t>
            </w:r>
            <w:r w:rsidRPr="002E341B">
              <w:rPr>
                <w:rStyle w:val="apple-converted-space"/>
                <w:color w:val="000000"/>
              </w:rPr>
              <w:t> </w:t>
            </w:r>
            <w:r w:rsidRPr="002E341B">
              <w:rPr>
                <w:rStyle w:val="text"/>
                <w:color w:val="000000"/>
              </w:rPr>
              <w:t>but they were kept from recognizing him.</w:t>
            </w:r>
          </w:p>
          <w:p w:rsidR="008248FE" w:rsidRPr="0055484C" w:rsidRDefault="008248FE" w:rsidP="00C014EA">
            <w:pPr>
              <w:pStyle w:val="NoSpacing"/>
            </w:pPr>
          </w:p>
        </w:tc>
      </w:tr>
      <w:tr w:rsidR="008248FE" w:rsidRPr="0055484C" w:rsidTr="002E37B1">
        <w:tc>
          <w:tcPr>
            <w:tcW w:w="2235" w:type="dxa"/>
          </w:tcPr>
          <w:p w:rsidR="008248FE" w:rsidRDefault="008248FE" w:rsidP="00C014EA">
            <w:pPr>
              <w:rPr>
                <w:b/>
              </w:rPr>
            </w:pPr>
            <w:r w:rsidRPr="0055484C">
              <w:rPr>
                <w:b/>
                <w:u w:val="single"/>
              </w:rPr>
              <w:t xml:space="preserve">Reading </w:t>
            </w:r>
            <w:r>
              <w:rPr>
                <w:b/>
                <w:u w:val="single"/>
              </w:rPr>
              <w:t>from Story 4</w:t>
            </w:r>
            <w:r w:rsidRPr="0055484C">
              <w:rPr>
                <w:b/>
                <w:u w:val="single"/>
              </w:rPr>
              <w:t xml:space="preserve"> – part </w:t>
            </w:r>
            <w:r>
              <w:rPr>
                <w:b/>
                <w:u w:val="single"/>
              </w:rPr>
              <w:t>2</w:t>
            </w:r>
          </w:p>
          <w:p w:rsidR="00A01E08" w:rsidRDefault="00A01E08" w:rsidP="00C014EA">
            <w:pPr>
              <w:rPr>
                <w:b/>
              </w:rPr>
            </w:pPr>
          </w:p>
          <w:p w:rsidR="00A01E08" w:rsidRPr="00F13041" w:rsidRDefault="00F13041" w:rsidP="00C014EA">
            <w:pPr>
              <w:rPr>
                <w:i/>
              </w:rPr>
            </w:pPr>
            <w:r w:rsidRPr="00F13041">
              <w:rPr>
                <w:i/>
              </w:rPr>
              <w:t>Sophie</w:t>
            </w:r>
          </w:p>
        </w:tc>
        <w:tc>
          <w:tcPr>
            <w:tcW w:w="7007" w:type="dxa"/>
          </w:tcPr>
          <w:p w:rsidR="008248FE" w:rsidRPr="002E341B" w:rsidRDefault="008248FE" w:rsidP="00C014EA">
            <w:pPr>
              <w:pStyle w:val="NoSpacing"/>
            </w:pPr>
            <w:r w:rsidRPr="002E341B">
              <w:rPr>
                <w:rStyle w:val="text"/>
                <w:color w:val="000000"/>
              </w:rPr>
              <w:t>He asked them,</w:t>
            </w:r>
            <w:r w:rsidRPr="002E341B">
              <w:rPr>
                <w:rStyle w:val="apple-converted-space"/>
                <w:color w:val="000000"/>
              </w:rPr>
              <w:t> </w:t>
            </w:r>
            <w:r w:rsidRPr="002E341B">
              <w:rPr>
                <w:rStyle w:val="woj"/>
                <w:color w:val="000000"/>
              </w:rPr>
              <w:t>“What are you discussing together as you walk along?”</w:t>
            </w:r>
          </w:p>
          <w:p w:rsidR="008248FE" w:rsidRPr="002E341B" w:rsidRDefault="008248FE" w:rsidP="00C014EA">
            <w:pPr>
              <w:pStyle w:val="NoSpacing"/>
            </w:pPr>
            <w:r w:rsidRPr="002E341B">
              <w:rPr>
                <w:rStyle w:val="text"/>
                <w:color w:val="000000"/>
              </w:rPr>
              <w:t>They stood still, their faces downcast.</w:t>
            </w:r>
            <w:r w:rsidRPr="002E341B">
              <w:rPr>
                <w:rStyle w:val="apple-converted-space"/>
                <w:color w:val="000000"/>
              </w:rPr>
              <w:t> </w:t>
            </w:r>
          </w:p>
          <w:p w:rsidR="008248FE" w:rsidRPr="0055484C" w:rsidRDefault="008248FE" w:rsidP="00C014EA">
            <w:pPr>
              <w:pStyle w:val="NoSpacing"/>
            </w:pPr>
            <w:r w:rsidRPr="002E341B">
              <w:rPr>
                <w:rStyle w:val="text"/>
                <w:color w:val="000000"/>
              </w:rPr>
              <w:t>“About Jesus of Nazareth,”</w:t>
            </w:r>
            <w:r w:rsidRPr="002E341B">
              <w:rPr>
                <w:rStyle w:val="apple-converted-space"/>
                <w:color w:val="000000"/>
              </w:rPr>
              <w:t> </w:t>
            </w:r>
            <w:r w:rsidRPr="002E341B">
              <w:rPr>
                <w:rStyle w:val="text"/>
                <w:color w:val="000000"/>
              </w:rPr>
              <w:t>they replied. “He was a prophet,</w:t>
            </w:r>
            <w:r w:rsidRPr="002E341B">
              <w:rPr>
                <w:rStyle w:val="apple-converted-space"/>
                <w:color w:val="000000"/>
              </w:rPr>
              <w:t> </w:t>
            </w:r>
            <w:r w:rsidRPr="002E341B">
              <w:rPr>
                <w:rStyle w:val="text"/>
                <w:color w:val="000000"/>
              </w:rPr>
              <w:t>powerful in word and deed before God and all the people.</w:t>
            </w:r>
            <w:r w:rsidRPr="002E341B">
              <w:rPr>
                <w:rStyle w:val="apple-converted-space"/>
                <w:color w:val="000000"/>
              </w:rPr>
              <w:t> </w:t>
            </w:r>
            <w:r w:rsidRPr="002E341B">
              <w:rPr>
                <w:rStyle w:val="text"/>
                <w:b/>
                <w:bCs/>
                <w:color w:val="000000"/>
                <w:vertAlign w:val="superscript"/>
              </w:rPr>
              <w:t> </w:t>
            </w:r>
            <w:r w:rsidRPr="002E341B">
              <w:rPr>
                <w:rStyle w:val="text"/>
                <w:color w:val="000000"/>
              </w:rPr>
              <w:t>The chief priests and our rulers</w:t>
            </w:r>
            <w:r w:rsidRPr="002E341B">
              <w:rPr>
                <w:rStyle w:val="apple-converted-space"/>
                <w:color w:val="000000"/>
              </w:rPr>
              <w:t> </w:t>
            </w:r>
            <w:r w:rsidRPr="002E341B">
              <w:rPr>
                <w:rStyle w:val="text"/>
                <w:color w:val="000000"/>
              </w:rPr>
              <w:t>handed him over to be sentenced to death, and they crucified him</w:t>
            </w:r>
            <w:r>
              <w:rPr>
                <w:rStyle w:val="text"/>
                <w:color w:val="000000"/>
              </w:rPr>
              <w:t>.”</w:t>
            </w:r>
          </w:p>
        </w:tc>
      </w:tr>
      <w:tr w:rsidR="008248FE" w:rsidRPr="0055484C" w:rsidTr="002E37B1">
        <w:tc>
          <w:tcPr>
            <w:tcW w:w="2235" w:type="dxa"/>
          </w:tcPr>
          <w:p w:rsidR="008248FE" w:rsidRDefault="00CA101F" w:rsidP="00C014EA">
            <w:pPr>
              <w:rPr>
                <w:b/>
              </w:rPr>
            </w:pPr>
            <w:r w:rsidRPr="0055484C">
              <w:rPr>
                <w:b/>
                <w:u w:val="single"/>
              </w:rPr>
              <w:t xml:space="preserve">Reading </w:t>
            </w:r>
            <w:r>
              <w:rPr>
                <w:b/>
                <w:u w:val="single"/>
              </w:rPr>
              <w:t>from Story 4</w:t>
            </w:r>
            <w:r w:rsidRPr="0055484C">
              <w:rPr>
                <w:b/>
                <w:u w:val="single"/>
              </w:rPr>
              <w:t xml:space="preserve"> – part </w:t>
            </w:r>
            <w:r>
              <w:rPr>
                <w:b/>
                <w:u w:val="single"/>
              </w:rPr>
              <w:t>3</w:t>
            </w:r>
          </w:p>
          <w:p w:rsidR="00A01E08" w:rsidRDefault="00A01E08" w:rsidP="00C014EA">
            <w:pPr>
              <w:rPr>
                <w:b/>
              </w:rPr>
            </w:pPr>
          </w:p>
          <w:p w:rsidR="00A01E08" w:rsidRPr="00F13041" w:rsidRDefault="00F13041" w:rsidP="00C014EA">
            <w:pPr>
              <w:rPr>
                <w:i/>
              </w:rPr>
            </w:pPr>
            <w:r w:rsidRPr="00F13041">
              <w:rPr>
                <w:i/>
              </w:rPr>
              <w:t>Ella Mae</w:t>
            </w:r>
          </w:p>
        </w:tc>
        <w:tc>
          <w:tcPr>
            <w:tcW w:w="7007" w:type="dxa"/>
          </w:tcPr>
          <w:p w:rsidR="008248FE" w:rsidRDefault="008248FE" w:rsidP="00C014EA">
            <w:pPr>
              <w:rPr>
                <w:rStyle w:val="text"/>
                <w:color w:val="000000"/>
                <w:shd w:val="clear" w:color="auto" w:fill="FFFFFF"/>
              </w:rPr>
            </w:pPr>
            <w:r w:rsidRPr="00236429">
              <w:rPr>
                <w:rStyle w:val="text"/>
                <w:color w:val="000000"/>
                <w:shd w:val="clear" w:color="auto" w:fill="FFFFFF"/>
              </w:rPr>
              <w:t>When he was at the table with them, he took bread, gave thanks, broke it</w:t>
            </w:r>
            <w:r w:rsidRPr="00236429">
              <w:rPr>
                <w:rStyle w:val="apple-converted-space"/>
                <w:color w:val="000000"/>
                <w:shd w:val="clear" w:color="auto" w:fill="FFFFFF"/>
              </w:rPr>
              <w:t> </w:t>
            </w:r>
            <w:r w:rsidRPr="00236429">
              <w:rPr>
                <w:rStyle w:val="text"/>
                <w:color w:val="000000"/>
                <w:shd w:val="clear" w:color="auto" w:fill="FFFFFF"/>
              </w:rPr>
              <w:t>and began to give it to them.</w:t>
            </w:r>
            <w:r w:rsidRPr="00236429">
              <w:rPr>
                <w:rStyle w:val="apple-converted-space"/>
                <w:color w:val="000000"/>
                <w:shd w:val="clear" w:color="auto" w:fill="FFFFFF"/>
              </w:rPr>
              <w:t> </w:t>
            </w:r>
            <w:r w:rsidRPr="00236429">
              <w:rPr>
                <w:rStyle w:val="text"/>
                <w:color w:val="000000"/>
                <w:shd w:val="clear" w:color="auto" w:fill="FFFFFF"/>
              </w:rPr>
              <w:t>Then their eyes were opened and they recognized him,</w:t>
            </w:r>
            <w:r w:rsidRPr="00236429">
              <w:rPr>
                <w:rStyle w:val="apple-converted-space"/>
                <w:color w:val="000000"/>
                <w:shd w:val="clear" w:color="auto" w:fill="FFFFFF"/>
              </w:rPr>
              <w:t> </w:t>
            </w:r>
            <w:r w:rsidRPr="00236429">
              <w:rPr>
                <w:rStyle w:val="text"/>
                <w:color w:val="000000"/>
                <w:shd w:val="clear" w:color="auto" w:fill="FFFFFF"/>
              </w:rPr>
              <w:t>and he disappeared from their sight.</w:t>
            </w:r>
            <w:r>
              <w:rPr>
                <w:rStyle w:val="text"/>
                <w:color w:val="000000"/>
                <w:shd w:val="clear" w:color="auto" w:fill="FFFFFF"/>
              </w:rPr>
              <w:t xml:space="preserve"> </w:t>
            </w:r>
            <w:r w:rsidRPr="00236429">
              <w:rPr>
                <w:rStyle w:val="text"/>
                <w:color w:val="000000"/>
                <w:shd w:val="clear" w:color="auto" w:fill="FFFFFF"/>
              </w:rPr>
              <w:t>They asked each other, “Were not our hearts burning within us</w:t>
            </w:r>
            <w:r w:rsidRPr="00236429">
              <w:rPr>
                <w:rStyle w:val="apple-converted-space"/>
                <w:color w:val="000000"/>
                <w:shd w:val="clear" w:color="auto" w:fill="FFFFFF"/>
              </w:rPr>
              <w:t> </w:t>
            </w:r>
            <w:r w:rsidRPr="00236429">
              <w:rPr>
                <w:rStyle w:val="text"/>
                <w:color w:val="000000"/>
                <w:shd w:val="clear" w:color="auto" w:fill="FFFFFF"/>
              </w:rPr>
              <w:t xml:space="preserve">while he talked with us on </w:t>
            </w:r>
            <w:r w:rsidRPr="00236429">
              <w:rPr>
                <w:rStyle w:val="text"/>
                <w:color w:val="000000"/>
                <w:shd w:val="clear" w:color="auto" w:fill="FFFFFF"/>
              </w:rPr>
              <w:lastRenderedPageBreak/>
              <w:t>the road and opened the Scriptures</w:t>
            </w:r>
            <w:r w:rsidRPr="00236429">
              <w:rPr>
                <w:rStyle w:val="apple-converted-space"/>
                <w:color w:val="000000"/>
                <w:shd w:val="clear" w:color="auto" w:fill="FFFFFF"/>
              </w:rPr>
              <w:t> </w:t>
            </w:r>
            <w:r w:rsidRPr="00236429">
              <w:rPr>
                <w:rStyle w:val="text"/>
                <w:color w:val="000000"/>
                <w:shd w:val="clear" w:color="auto" w:fill="FFFFFF"/>
              </w:rPr>
              <w:t>to us?”</w:t>
            </w:r>
          </w:p>
          <w:p w:rsidR="004E5B42" w:rsidRDefault="004E5B42" w:rsidP="00C014EA">
            <w:pPr>
              <w:rPr>
                <w:rStyle w:val="text"/>
                <w:color w:val="000000"/>
                <w:shd w:val="clear" w:color="auto" w:fill="FFFFFF"/>
              </w:rPr>
            </w:pPr>
          </w:p>
          <w:p w:rsidR="004E5B42" w:rsidRPr="00236429" w:rsidRDefault="004E5B42" w:rsidP="00C014EA"/>
        </w:tc>
      </w:tr>
      <w:tr w:rsidR="008248FE" w:rsidRPr="0055484C" w:rsidTr="002E37B1">
        <w:tc>
          <w:tcPr>
            <w:tcW w:w="2235" w:type="dxa"/>
          </w:tcPr>
          <w:p w:rsidR="00CA101F" w:rsidRDefault="00CA101F" w:rsidP="00C014EA">
            <w:pPr>
              <w:rPr>
                <w:b/>
                <w:u w:val="single"/>
              </w:rPr>
            </w:pPr>
            <w:r>
              <w:rPr>
                <w:b/>
                <w:u w:val="single"/>
              </w:rPr>
              <w:lastRenderedPageBreak/>
              <w:t>Reflections on Story 4</w:t>
            </w:r>
          </w:p>
          <w:p w:rsidR="00CA101F" w:rsidRDefault="00CA101F" w:rsidP="00C014EA">
            <w:pPr>
              <w:rPr>
                <w:b/>
                <w:u w:val="single"/>
              </w:rPr>
            </w:pPr>
          </w:p>
          <w:p w:rsidR="008248FE" w:rsidRPr="00F13041" w:rsidRDefault="00F13041" w:rsidP="00C014EA">
            <w:pPr>
              <w:rPr>
                <w:i/>
              </w:rPr>
            </w:pPr>
            <w:r w:rsidRPr="00F13041">
              <w:rPr>
                <w:i/>
              </w:rPr>
              <w:t>Allicia</w:t>
            </w:r>
          </w:p>
        </w:tc>
        <w:tc>
          <w:tcPr>
            <w:tcW w:w="7007" w:type="dxa"/>
          </w:tcPr>
          <w:p w:rsidR="008248FE" w:rsidRDefault="008248FE" w:rsidP="00C014EA">
            <w:r>
              <w:t>This passage from the Book of Luke made us think about how Jesus reassured the two when they were sad and confused about his crucifixion. In the same way that Jesus reassured the two as they travelled on their journey to Emmaus, he travels with us on whatever journeys we travel in life and he is always with us even in times of sadness and confusion.</w:t>
            </w:r>
          </w:p>
          <w:p w:rsidR="006A44BA" w:rsidRDefault="006A44BA" w:rsidP="00C014EA"/>
          <w:p w:rsidR="006A44BA" w:rsidRPr="0055484C" w:rsidRDefault="006A44BA" w:rsidP="00C014EA"/>
        </w:tc>
      </w:tr>
      <w:tr w:rsidR="008248FE" w:rsidRPr="0055484C" w:rsidTr="002E37B1">
        <w:tc>
          <w:tcPr>
            <w:tcW w:w="2235" w:type="dxa"/>
          </w:tcPr>
          <w:p w:rsidR="004E294B" w:rsidRDefault="00CA101F" w:rsidP="00C014EA">
            <w:pPr>
              <w:rPr>
                <w:b/>
                <w:u w:val="single"/>
              </w:rPr>
            </w:pPr>
            <w:r>
              <w:rPr>
                <w:b/>
                <w:u w:val="single"/>
              </w:rPr>
              <w:t>Reflecti</w:t>
            </w:r>
            <w:r w:rsidR="004E294B">
              <w:rPr>
                <w:b/>
                <w:u w:val="single"/>
              </w:rPr>
              <w:t>ve prayer on all the stories</w:t>
            </w:r>
          </w:p>
          <w:p w:rsidR="004E294B" w:rsidRDefault="004E294B" w:rsidP="00C014EA">
            <w:pPr>
              <w:rPr>
                <w:b/>
                <w:u w:val="single"/>
              </w:rPr>
            </w:pPr>
          </w:p>
          <w:p w:rsidR="004E294B" w:rsidRDefault="004E294B" w:rsidP="00C014EA">
            <w:pPr>
              <w:rPr>
                <w:b/>
                <w:u w:val="single"/>
              </w:rPr>
            </w:pPr>
          </w:p>
          <w:p w:rsidR="004E294B" w:rsidRPr="004E294B" w:rsidRDefault="004E294B" w:rsidP="00C014EA">
            <w:pPr>
              <w:rPr>
                <w:i/>
              </w:rPr>
            </w:pPr>
            <w:r w:rsidRPr="004E294B">
              <w:rPr>
                <w:i/>
              </w:rPr>
              <w:t>Maddie</w:t>
            </w:r>
          </w:p>
          <w:p w:rsidR="004E294B" w:rsidRDefault="004E294B" w:rsidP="00C014EA">
            <w:pPr>
              <w:rPr>
                <w:b/>
                <w:u w:val="single"/>
              </w:rPr>
            </w:pPr>
          </w:p>
          <w:p w:rsidR="00F13041" w:rsidRDefault="00CA101F" w:rsidP="00C014EA">
            <w:pPr>
              <w:rPr>
                <w:b/>
                <w:u w:val="single"/>
              </w:rPr>
            </w:pPr>
            <w:r>
              <w:rPr>
                <w:b/>
                <w:u w:val="single"/>
              </w:rPr>
              <w:t xml:space="preserve"> </w:t>
            </w:r>
          </w:p>
          <w:p w:rsidR="00F13041" w:rsidRDefault="00F13041" w:rsidP="00C014EA">
            <w:pPr>
              <w:rPr>
                <w:b/>
                <w:u w:val="single"/>
              </w:rPr>
            </w:pPr>
          </w:p>
          <w:p w:rsidR="00F13041" w:rsidRDefault="00F13041" w:rsidP="00C014EA">
            <w:pPr>
              <w:rPr>
                <w:b/>
                <w:u w:val="single"/>
              </w:rPr>
            </w:pPr>
          </w:p>
          <w:p w:rsidR="008248FE" w:rsidRDefault="008248FE" w:rsidP="00C014EA">
            <w:pPr>
              <w:rPr>
                <w:b/>
                <w:u w:val="single"/>
              </w:rPr>
            </w:pPr>
            <w:r>
              <w:rPr>
                <w:b/>
                <w:u w:val="single"/>
              </w:rPr>
              <w:t>The Lord’s Prayer</w:t>
            </w:r>
          </w:p>
          <w:p w:rsidR="009931C4" w:rsidRDefault="009931C4" w:rsidP="00C014EA">
            <w:pPr>
              <w:rPr>
                <w:b/>
              </w:rPr>
            </w:pPr>
          </w:p>
          <w:p w:rsidR="005F3836" w:rsidRPr="00706BE3" w:rsidRDefault="00F13041" w:rsidP="00C014EA">
            <w:pPr>
              <w:rPr>
                <w:i/>
              </w:rPr>
            </w:pPr>
            <w:r w:rsidRPr="00706BE3">
              <w:rPr>
                <w:i/>
              </w:rPr>
              <w:t>Curtis</w:t>
            </w:r>
          </w:p>
        </w:tc>
        <w:tc>
          <w:tcPr>
            <w:tcW w:w="7007" w:type="dxa"/>
          </w:tcPr>
          <w:p w:rsidR="008248FE" w:rsidRDefault="008248FE" w:rsidP="00C014EA">
            <w:r>
              <w:t xml:space="preserve">Please bow your head as we reflect on the </w:t>
            </w:r>
            <w:r w:rsidR="005F3836">
              <w:t xml:space="preserve">final </w:t>
            </w:r>
            <w:r>
              <w:t>stor</w:t>
            </w:r>
            <w:r w:rsidR="005F3836">
              <w:t>y of today’s service</w:t>
            </w:r>
          </w:p>
          <w:p w:rsidR="005F3836" w:rsidRDefault="005F3836" w:rsidP="00C014EA"/>
          <w:p w:rsidR="008248FE" w:rsidRDefault="005F3836" w:rsidP="00C014EA">
            <w:r>
              <w:t>Our Heavenly Father,</w:t>
            </w:r>
          </w:p>
          <w:p w:rsidR="005F3836" w:rsidRDefault="005F3836" w:rsidP="00C014EA">
            <w:r>
              <w:t>May we ask for the love of your son, Jesus Christ, to help us through the long times of difficulty and hardship, and to wipe away the sadness of everyday life, like you did for the two on the way to Emmaus.</w:t>
            </w:r>
          </w:p>
          <w:p w:rsidR="005F3836" w:rsidRDefault="005F3836" w:rsidP="00C014EA"/>
          <w:p w:rsidR="005F3836" w:rsidRDefault="005F3836" w:rsidP="00C014EA">
            <w:r>
              <w:t>Amen</w:t>
            </w:r>
          </w:p>
          <w:p w:rsidR="005F3836" w:rsidRDefault="005F3836" w:rsidP="00C014EA"/>
          <w:p w:rsidR="00F13041" w:rsidRDefault="00F13041" w:rsidP="00C014EA"/>
          <w:p w:rsidR="00F13041" w:rsidRDefault="00F13041" w:rsidP="00C014EA"/>
          <w:p w:rsidR="008248FE" w:rsidRPr="0055484C" w:rsidRDefault="008248FE" w:rsidP="00C014EA">
            <w:r>
              <w:t>And now p</w:t>
            </w:r>
            <w:r w:rsidRPr="0055484C">
              <w:t>lease join us in saying the Lord’s Prayer...Our Father...</w:t>
            </w:r>
          </w:p>
        </w:tc>
      </w:tr>
      <w:tr w:rsidR="008248FE" w:rsidRPr="0055484C" w:rsidTr="002E37B1">
        <w:tc>
          <w:tcPr>
            <w:tcW w:w="2235" w:type="dxa"/>
          </w:tcPr>
          <w:p w:rsidR="008248FE" w:rsidRDefault="008248FE" w:rsidP="00C014EA">
            <w:pPr>
              <w:rPr>
                <w:b/>
                <w:u w:val="single"/>
              </w:rPr>
            </w:pPr>
            <w:r>
              <w:rPr>
                <w:b/>
                <w:u w:val="single"/>
              </w:rPr>
              <w:t>Prayer for Zimbabwe and final hymn</w:t>
            </w:r>
          </w:p>
          <w:p w:rsidR="008248FE" w:rsidRDefault="008248FE" w:rsidP="00C014EA">
            <w:pPr>
              <w:rPr>
                <w:b/>
                <w:u w:val="single"/>
              </w:rPr>
            </w:pPr>
          </w:p>
          <w:p w:rsidR="008248FE" w:rsidRDefault="008248FE" w:rsidP="00C014EA">
            <w:pPr>
              <w:rPr>
                <w:b/>
                <w:u w:val="single"/>
              </w:rPr>
            </w:pPr>
          </w:p>
          <w:p w:rsidR="00EB503B" w:rsidRDefault="00706BE3" w:rsidP="00C014EA">
            <w:pPr>
              <w:rPr>
                <w:i/>
              </w:rPr>
            </w:pPr>
            <w:r>
              <w:rPr>
                <w:i/>
              </w:rPr>
              <w:t>Fuad</w:t>
            </w:r>
            <w:bookmarkStart w:id="0" w:name="_GoBack"/>
            <w:bookmarkEnd w:id="0"/>
          </w:p>
          <w:p w:rsidR="008248FE" w:rsidRPr="0055484C" w:rsidRDefault="008248FE" w:rsidP="00C014EA">
            <w:pPr>
              <w:rPr>
                <w:b/>
                <w:u w:val="single"/>
              </w:rPr>
            </w:pPr>
            <w:r w:rsidRPr="003A4D59">
              <w:rPr>
                <w:i/>
              </w:rPr>
              <w:t>HYMN 3</w:t>
            </w:r>
          </w:p>
        </w:tc>
        <w:tc>
          <w:tcPr>
            <w:tcW w:w="7007" w:type="dxa"/>
          </w:tcPr>
          <w:p w:rsidR="008248FE" w:rsidRDefault="008248FE" w:rsidP="00C014EA">
            <w:r w:rsidRPr="0055484C">
              <w:t xml:space="preserve">We </w:t>
            </w:r>
            <w:r>
              <w:t xml:space="preserve">will now </w:t>
            </w:r>
            <w:r w:rsidRPr="0055484C">
              <w:t>reme</w:t>
            </w:r>
            <w:r>
              <w:t>mber our friends in Zimbabwe</w:t>
            </w:r>
            <w:r w:rsidRPr="0055484C">
              <w:t>. Please join us in saying our prayer for Zimbabwe.</w:t>
            </w:r>
            <w:r>
              <w:t xml:space="preserve"> God bless Zimbabwe …</w:t>
            </w:r>
          </w:p>
          <w:p w:rsidR="008248FE" w:rsidRPr="0055484C" w:rsidRDefault="008248FE" w:rsidP="00C014EA"/>
          <w:p w:rsidR="008248FE" w:rsidRDefault="008248FE" w:rsidP="00C014EA">
            <w:r w:rsidRPr="0055484C">
              <w:t>Please stand for our final hymn</w:t>
            </w:r>
            <w:r>
              <w:t>.</w:t>
            </w:r>
          </w:p>
          <w:p w:rsidR="008248FE" w:rsidRDefault="008248FE" w:rsidP="00C014EA"/>
          <w:p w:rsidR="008248FE" w:rsidRPr="0055484C" w:rsidRDefault="008248FE" w:rsidP="00C014EA">
            <w:r w:rsidRPr="003A4D59">
              <w:rPr>
                <w:i/>
              </w:rPr>
              <w:t>HYMN 3</w:t>
            </w:r>
          </w:p>
        </w:tc>
      </w:tr>
    </w:tbl>
    <w:p w:rsidR="00B93309" w:rsidRPr="0055484C" w:rsidRDefault="00B93309" w:rsidP="0055484C"/>
    <w:sectPr w:rsidR="00B93309" w:rsidRPr="0055484C" w:rsidSect="009C0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B1"/>
    <w:rsid w:val="00002840"/>
    <w:rsid w:val="00092B8A"/>
    <w:rsid w:val="000B0668"/>
    <w:rsid w:val="000F2656"/>
    <w:rsid w:val="00124539"/>
    <w:rsid w:val="001533D1"/>
    <w:rsid w:val="001642C9"/>
    <w:rsid w:val="001815B3"/>
    <w:rsid w:val="00192D1E"/>
    <w:rsid w:val="00197A5F"/>
    <w:rsid w:val="001A4789"/>
    <w:rsid w:val="001A6408"/>
    <w:rsid w:val="001B1BE5"/>
    <w:rsid w:val="0020215E"/>
    <w:rsid w:val="0021382B"/>
    <w:rsid w:val="00223D34"/>
    <w:rsid w:val="002352CF"/>
    <w:rsid w:val="00236429"/>
    <w:rsid w:val="00266709"/>
    <w:rsid w:val="002A6C89"/>
    <w:rsid w:val="002E341B"/>
    <w:rsid w:val="002E37B1"/>
    <w:rsid w:val="00344C5B"/>
    <w:rsid w:val="00363238"/>
    <w:rsid w:val="00363433"/>
    <w:rsid w:val="003A4D59"/>
    <w:rsid w:val="003C47B2"/>
    <w:rsid w:val="004A15D3"/>
    <w:rsid w:val="004A7808"/>
    <w:rsid w:val="004B026A"/>
    <w:rsid w:val="004E294B"/>
    <w:rsid w:val="004E42C3"/>
    <w:rsid w:val="004E5B42"/>
    <w:rsid w:val="004F1ACE"/>
    <w:rsid w:val="0050439E"/>
    <w:rsid w:val="0055484C"/>
    <w:rsid w:val="00554ADD"/>
    <w:rsid w:val="00574C03"/>
    <w:rsid w:val="0059777E"/>
    <w:rsid w:val="005B235B"/>
    <w:rsid w:val="005B442A"/>
    <w:rsid w:val="005C2A66"/>
    <w:rsid w:val="005F3836"/>
    <w:rsid w:val="00613692"/>
    <w:rsid w:val="006349B7"/>
    <w:rsid w:val="006350CA"/>
    <w:rsid w:val="00652F30"/>
    <w:rsid w:val="00692C7B"/>
    <w:rsid w:val="006A44BA"/>
    <w:rsid w:val="006C1792"/>
    <w:rsid w:val="006C2BB9"/>
    <w:rsid w:val="00706BE3"/>
    <w:rsid w:val="00721A53"/>
    <w:rsid w:val="0073386F"/>
    <w:rsid w:val="007B2806"/>
    <w:rsid w:val="007D1B72"/>
    <w:rsid w:val="007E56CA"/>
    <w:rsid w:val="007F26D2"/>
    <w:rsid w:val="007F7FC5"/>
    <w:rsid w:val="008248FE"/>
    <w:rsid w:val="00832070"/>
    <w:rsid w:val="008A2C61"/>
    <w:rsid w:val="008F1C2E"/>
    <w:rsid w:val="008F2331"/>
    <w:rsid w:val="0091648B"/>
    <w:rsid w:val="009556C8"/>
    <w:rsid w:val="009857EF"/>
    <w:rsid w:val="009931C4"/>
    <w:rsid w:val="009C0934"/>
    <w:rsid w:val="009D0217"/>
    <w:rsid w:val="009D38CE"/>
    <w:rsid w:val="009F77A9"/>
    <w:rsid w:val="00A01E08"/>
    <w:rsid w:val="00A1278F"/>
    <w:rsid w:val="00A17F85"/>
    <w:rsid w:val="00A25A2E"/>
    <w:rsid w:val="00A45328"/>
    <w:rsid w:val="00A65623"/>
    <w:rsid w:val="00A75E69"/>
    <w:rsid w:val="00AD47A5"/>
    <w:rsid w:val="00AE51FB"/>
    <w:rsid w:val="00B93309"/>
    <w:rsid w:val="00BD486C"/>
    <w:rsid w:val="00C008F8"/>
    <w:rsid w:val="00C014EA"/>
    <w:rsid w:val="00C067B0"/>
    <w:rsid w:val="00C144B3"/>
    <w:rsid w:val="00C47D2C"/>
    <w:rsid w:val="00C53D91"/>
    <w:rsid w:val="00C56F26"/>
    <w:rsid w:val="00C63F35"/>
    <w:rsid w:val="00C743E2"/>
    <w:rsid w:val="00CA101F"/>
    <w:rsid w:val="00CB4455"/>
    <w:rsid w:val="00CC118E"/>
    <w:rsid w:val="00CD5BBA"/>
    <w:rsid w:val="00CE0A00"/>
    <w:rsid w:val="00D257DE"/>
    <w:rsid w:val="00D27555"/>
    <w:rsid w:val="00D855F0"/>
    <w:rsid w:val="00D9223F"/>
    <w:rsid w:val="00DD0BE8"/>
    <w:rsid w:val="00DE2E7A"/>
    <w:rsid w:val="00DF3EB6"/>
    <w:rsid w:val="00E963E2"/>
    <w:rsid w:val="00EB503B"/>
    <w:rsid w:val="00F13041"/>
    <w:rsid w:val="00F3252B"/>
    <w:rsid w:val="00F36FBB"/>
    <w:rsid w:val="00F57E4F"/>
    <w:rsid w:val="00F740DB"/>
    <w:rsid w:val="00F8216F"/>
    <w:rsid w:val="00F965D9"/>
    <w:rsid w:val="00F96E46"/>
    <w:rsid w:val="00FA5C56"/>
    <w:rsid w:val="00FC3AC8"/>
    <w:rsid w:val="00FD08B7"/>
    <w:rsid w:val="00FD22AB"/>
    <w:rsid w:val="00FD76A5"/>
    <w:rsid w:val="00FD7954"/>
    <w:rsid w:val="00FE0D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09"/>
    <w:rPr>
      <w:rFonts w:ascii="Tahoma" w:hAnsi="Tahoma" w:cs="Tahoma"/>
      <w:sz w:val="16"/>
      <w:szCs w:val="16"/>
    </w:rPr>
  </w:style>
  <w:style w:type="paragraph" w:styleId="NormalWeb">
    <w:name w:val="Normal (Web)"/>
    <w:basedOn w:val="Normal"/>
    <w:uiPriority w:val="99"/>
    <w:unhideWhenUsed/>
    <w:rsid w:val="00554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5484C"/>
  </w:style>
  <w:style w:type="character" w:customStyle="1" w:styleId="apple-converted-space">
    <w:name w:val="apple-converted-space"/>
    <w:basedOn w:val="DefaultParagraphFont"/>
    <w:rsid w:val="0055484C"/>
  </w:style>
  <w:style w:type="character" w:customStyle="1" w:styleId="woj">
    <w:name w:val="woj"/>
    <w:basedOn w:val="DefaultParagraphFont"/>
    <w:rsid w:val="0055484C"/>
  </w:style>
  <w:style w:type="character" w:styleId="Hyperlink">
    <w:name w:val="Hyperlink"/>
    <w:basedOn w:val="DefaultParagraphFont"/>
    <w:uiPriority w:val="99"/>
    <w:semiHidden/>
    <w:unhideWhenUsed/>
    <w:rsid w:val="002E341B"/>
    <w:rPr>
      <w:color w:val="0000FF"/>
      <w:u w:val="single"/>
    </w:rPr>
  </w:style>
  <w:style w:type="paragraph" w:styleId="NoSpacing">
    <w:name w:val="No Spacing"/>
    <w:uiPriority w:val="1"/>
    <w:qFormat/>
    <w:rsid w:val="002E34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309"/>
    <w:rPr>
      <w:rFonts w:ascii="Tahoma" w:hAnsi="Tahoma" w:cs="Tahoma"/>
      <w:sz w:val="16"/>
      <w:szCs w:val="16"/>
    </w:rPr>
  </w:style>
  <w:style w:type="paragraph" w:styleId="NormalWeb">
    <w:name w:val="Normal (Web)"/>
    <w:basedOn w:val="Normal"/>
    <w:uiPriority w:val="99"/>
    <w:unhideWhenUsed/>
    <w:rsid w:val="00554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5484C"/>
  </w:style>
  <w:style w:type="character" w:customStyle="1" w:styleId="apple-converted-space">
    <w:name w:val="apple-converted-space"/>
    <w:basedOn w:val="DefaultParagraphFont"/>
    <w:rsid w:val="0055484C"/>
  </w:style>
  <w:style w:type="character" w:customStyle="1" w:styleId="woj">
    <w:name w:val="woj"/>
    <w:basedOn w:val="DefaultParagraphFont"/>
    <w:rsid w:val="0055484C"/>
  </w:style>
  <w:style w:type="character" w:styleId="Hyperlink">
    <w:name w:val="Hyperlink"/>
    <w:basedOn w:val="DefaultParagraphFont"/>
    <w:uiPriority w:val="99"/>
    <w:semiHidden/>
    <w:unhideWhenUsed/>
    <w:rsid w:val="002E341B"/>
    <w:rPr>
      <w:color w:val="0000FF"/>
      <w:u w:val="single"/>
    </w:rPr>
  </w:style>
  <w:style w:type="paragraph" w:styleId="NoSpacing">
    <w:name w:val="No Spacing"/>
    <w:uiPriority w:val="1"/>
    <w:qFormat/>
    <w:rsid w:val="002E3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8446">
      <w:bodyDiv w:val="1"/>
      <w:marLeft w:val="0"/>
      <w:marRight w:val="0"/>
      <w:marTop w:val="0"/>
      <w:marBottom w:val="0"/>
      <w:divBdr>
        <w:top w:val="none" w:sz="0" w:space="0" w:color="auto"/>
        <w:left w:val="none" w:sz="0" w:space="0" w:color="auto"/>
        <w:bottom w:val="none" w:sz="0" w:space="0" w:color="auto"/>
        <w:right w:val="none" w:sz="0" w:space="0" w:color="auto"/>
      </w:divBdr>
    </w:div>
    <w:div w:id="670565866">
      <w:bodyDiv w:val="1"/>
      <w:marLeft w:val="0"/>
      <w:marRight w:val="0"/>
      <w:marTop w:val="0"/>
      <w:marBottom w:val="0"/>
      <w:divBdr>
        <w:top w:val="none" w:sz="0" w:space="0" w:color="auto"/>
        <w:left w:val="none" w:sz="0" w:space="0" w:color="auto"/>
        <w:bottom w:val="none" w:sz="0" w:space="0" w:color="auto"/>
        <w:right w:val="none" w:sz="0" w:space="0" w:color="auto"/>
      </w:divBdr>
    </w:div>
    <w:div w:id="1306397192">
      <w:bodyDiv w:val="1"/>
      <w:marLeft w:val="0"/>
      <w:marRight w:val="0"/>
      <w:marTop w:val="0"/>
      <w:marBottom w:val="0"/>
      <w:divBdr>
        <w:top w:val="none" w:sz="0" w:space="0" w:color="auto"/>
        <w:left w:val="none" w:sz="0" w:space="0" w:color="auto"/>
        <w:bottom w:val="none" w:sz="0" w:space="0" w:color="auto"/>
        <w:right w:val="none" w:sz="0" w:space="0" w:color="auto"/>
      </w:divBdr>
    </w:div>
    <w:div w:id="1406150292">
      <w:bodyDiv w:val="1"/>
      <w:marLeft w:val="0"/>
      <w:marRight w:val="0"/>
      <w:marTop w:val="0"/>
      <w:marBottom w:val="0"/>
      <w:divBdr>
        <w:top w:val="none" w:sz="0" w:space="0" w:color="auto"/>
        <w:left w:val="none" w:sz="0" w:space="0" w:color="auto"/>
        <w:bottom w:val="none" w:sz="0" w:space="0" w:color="auto"/>
        <w:right w:val="none" w:sz="0" w:space="0" w:color="auto"/>
      </w:divBdr>
    </w:div>
    <w:div w:id="1459183549">
      <w:bodyDiv w:val="1"/>
      <w:marLeft w:val="0"/>
      <w:marRight w:val="0"/>
      <w:marTop w:val="0"/>
      <w:marBottom w:val="0"/>
      <w:divBdr>
        <w:top w:val="none" w:sz="0" w:space="0" w:color="auto"/>
        <w:left w:val="none" w:sz="0" w:space="0" w:color="auto"/>
        <w:bottom w:val="none" w:sz="0" w:space="0" w:color="auto"/>
        <w:right w:val="none" w:sz="0" w:space="0" w:color="auto"/>
      </w:divBdr>
    </w:div>
    <w:div w:id="156934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Hayfield</dc:creator>
  <cp:lastModifiedBy>Paul Antcliffe</cp:lastModifiedBy>
  <cp:revision>51</cp:revision>
  <cp:lastPrinted>2013-01-22T15:36:00Z</cp:lastPrinted>
  <dcterms:created xsi:type="dcterms:W3CDTF">2014-04-24T14:30:00Z</dcterms:created>
  <dcterms:modified xsi:type="dcterms:W3CDTF">2015-04-22T14:08:00Z</dcterms:modified>
</cp:coreProperties>
</file>